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6B56" w14:textId="0C40043C" w:rsidR="00A47385" w:rsidRPr="00FF7BB1" w:rsidRDefault="005E5445" w:rsidP="00745AA7">
      <w:pPr>
        <w:spacing w:after="120" w:line="360" w:lineRule="auto"/>
        <w:jc w:val="center"/>
        <w:rPr>
          <w:rFonts w:cstheme="minorHAnsi"/>
          <w:b/>
          <w:bCs/>
          <w:sz w:val="56"/>
          <w:szCs w:val="56"/>
        </w:rPr>
      </w:pPr>
      <w:r w:rsidRPr="00FF7BB1">
        <w:rPr>
          <w:rFonts w:cstheme="minorHAnsi"/>
          <w:b/>
          <w:bCs/>
          <w:sz w:val="56"/>
          <w:szCs w:val="56"/>
        </w:rPr>
        <w:t>Standardy ochrony małoletnich</w:t>
      </w:r>
    </w:p>
    <w:p w14:paraId="3AE71DE4" w14:textId="0C3299B9" w:rsidR="00FF7BB1" w:rsidRPr="00745AA7" w:rsidRDefault="005E5445" w:rsidP="00745AA7">
      <w:pPr>
        <w:spacing w:after="120" w:line="360" w:lineRule="auto"/>
        <w:jc w:val="center"/>
        <w:rPr>
          <w:rFonts w:cstheme="minorHAnsi"/>
          <w:b/>
          <w:bCs/>
          <w:sz w:val="56"/>
          <w:szCs w:val="56"/>
        </w:rPr>
      </w:pPr>
      <w:r w:rsidRPr="00FF7BB1">
        <w:rPr>
          <w:rFonts w:cstheme="minorHAnsi"/>
          <w:b/>
          <w:bCs/>
          <w:sz w:val="56"/>
          <w:szCs w:val="56"/>
        </w:rPr>
        <w:t xml:space="preserve">w Szkole Podstawowej </w:t>
      </w:r>
      <w:r w:rsidR="00C726FE" w:rsidRPr="00FF7BB1">
        <w:rPr>
          <w:rFonts w:cstheme="minorHAnsi"/>
          <w:b/>
          <w:bCs/>
          <w:sz w:val="56"/>
          <w:szCs w:val="56"/>
        </w:rPr>
        <w:t xml:space="preserve">im. Marii </w:t>
      </w:r>
      <w:r w:rsidR="00FA2C6C" w:rsidRPr="00FF7BB1">
        <w:rPr>
          <w:rFonts w:cstheme="minorHAnsi"/>
          <w:b/>
          <w:bCs/>
          <w:sz w:val="56"/>
          <w:szCs w:val="56"/>
        </w:rPr>
        <w:t>Skłodowskiej</w:t>
      </w:r>
      <w:r w:rsidR="0076174E" w:rsidRPr="00FF7BB1">
        <w:rPr>
          <w:rFonts w:cstheme="minorHAnsi"/>
          <w:b/>
          <w:bCs/>
          <w:sz w:val="56"/>
          <w:szCs w:val="56"/>
        </w:rPr>
        <w:t xml:space="preserve"> – Curie w Pawlikowicach</w:t>
      </w:r>
    </w:p>
    <w:p w14:paraId="78E56876" w14:textId="77777777" w:rsidR="00FF7BB1" w:rsidRDefault="00FF7BB1" w:rsidP="00706E06">
      <w:pPr>
        <w:spacing w:after="120" w:line="276" w:lineRule="auto"/>
        <w:jc w:val="both"/>
        <w:rPr>
          <w:rFonts w:cstheme="minorHAnsi"/>
        </w:rPr>
      </w:pPr>
    </w:p>
    <w:p w14:paraId="774CF762" w14:textId="0EEF23DA" w:rsidR="00C33ADB" w:rsidRPr="00706E06" w:rsidRDefault="005E5445" w:rsidP="00706E06">
      <w:pPr>
        <w:spacing w:after="120" w:line="276" w:lineRule="auto"/>
        <w:jc w:val="both"/>
        <w:rPr>
          <w:rFonts w:cstheme="minorHAnsi"/>
        </w:rPr>
      </w:pPr>
      <w:r w:rsidRPr="00706E06">
        <w:rPr>
          <w:rFonts w:cstheme="minorHAnsi"/>
        </w:rPr>
        <w:t xml:space="preserve">Niniejsza procedura określa najważniejsze zasady i założenia związane z zapewnieniem maksymalnego poziomu bezpieczeństwa uczniów Szkoły Podstawowej im. </w:t>
      </w:r>
      <w:r w:rsidR="00FC7AD0" w:rsidRPr="00706E06">
        <w:rPr>
          <w:rFonts w:cstheme="minorHAnsi"/>
        </w:rPr>
        <w:t>Marii Skłodowskiej – Curie w Pawlikowicach</w:t>
      </w:r>
      <w:r w:rsidRPr="00706E06">
        <w:rPr>
          <w:rFonts w:cstheme="minorHAnsi"/>
        </w:rPr>
        <w:t>, określanej dalej jako „Szkoła”, a także zagwarantowaniem prawidłowych relacji między uczniami Szkoły oraz pracownikami Szkoły i uczniami.</w:t>
      </w:r>
    </w:p>
    <w:p w14:paraId="5EBB50BA" w14:textId="77777777" w:rsidR="00C33ADB" w:rsidRPr="00706E06" w:rsidRDefault="00C33ADB" w:rsidP="00706E06">
      <w:pPr>
        <w:suppressAutoHyphens w:val="0"/>
        <w:spacing w:before="120" w:after="120" w:line="276" w:lineRule="auto"/>
        <w:jc w:val="both"/>
        <w:rPr>
          <w:rFonts w:cstheme="minorHAnsi"/>
          <w:kern w:val="0"/>
          <w14:ligatures w14:val="none"/>
        </w:rPr>
      </w:pPr>
      <w:r w:rsidRPr="00706E06">
        <w:rPr>
          <w:rFonts w:cstheme="minorHAnsi"/>
          <w:kern w:val="0"/>
          <w14:ligatures w14:val="none"/>
        </w:rPr>
        <w:t>Akty prawne na podstawie, których oparte są Standardy Ochrony Małoletnich:</w:t>
      </w:r>
    </w:p>
    <w:p w14:paraId="5314DF96" w14:textId="77777777" w:rsidR="00C33ADB" w:rsidRPr="00706E06" w:rsidRDefault="00C33ADB" w:rsidP="00706E06">
      <w:pPr>
        <w:suppressAutoHyphens w:val="0"/>
        <w:spacing w:before="120" w:after="120" w:line="276" w:lineRule="auto"/>
        <w:jc w:val="both"/>
        <w:rPr>
          <w:rFonts w:eastAsia="SimSun" w:cstheme="minorHAnsi"/>
          <w:kern w:val="0"/>
          <w14:ligatures w14:val="none"/>
        </w:rPr>
      </w:pPr>
      <w:bookmarkStart w:id="0" w:name="_Hlk147934302"/>
      <w:r w:rsidRPr="00706E06">
        <w:rPr>
          <w:rFonts w:eastAsia="SimSun" w:cstheme="minorHAnsi"/>
          <w:kern w:val="0"/>
          <w14:ligatures w14:val="none"/>
        </w:rPr>
        <w:t>1. Ustawa z dnia 28 lipca 2023 r. o zmianie ustawy – Kodeks rodzinny i opiekuńczy oraz niektórych innych ustaw (Dz.U. z 2023 r. poz. 1606)</w:t>
      </w:r>
      <w:r w:rsidRPr="00706E06">
        <w:rPr>
          <w:rFonts w:eastAsia="Times New Roman" w:cstheme="minorHAnsi"/>
          <w:kern w:val="0"/>
          <w:lang w:eastAsia="pl-PL"/>
          <w14:ligatures w14:val="none"/>
        </w:rPr>
        <w:t>;</w:t>
      </w:r>
    </w:p>
    <w:p w14:paraId="62D26C89" w14:textId="77777777" w:rsidR="00C33ADB" w:rsidRPr="00706E06" w:rsidRDefault="00C33ADB" w:rsidP="00706E06">
      <w:pPr>
        <w:shd w:val="clear" w:color="auto" w:fill="FFFFFF" w:themeFill="background1"/>
        <w:suppressAutoHyphens w:val="0"/>
        <w:spacing w:before="120" w:after="120" w:line="276" w:lineRule="auto"/>
        <w:jc w:val="both"/>
        <w:rPr>
          <w:rFonts w:eastAsia="SimSun" w:cstheme="minorHAnsi"/>
          <w:kern w:val="0"/>
          <w14:ligatures w14:val="none"/>
        </w:rPr>
      </w:pPr>
      <w:r w:rsidRPr="00706E06">
        <w:rPr>
          <w:rFonts w:eastAsia="SimSun" w:cstheme="minorHAnsi"/>
          <w:kern w:val="0"/>
          <w:lang w:eastAsia="pl-PL"/>
          <w14:ligatures w14:val="none"/>
        </w:rPr>
        <w:t xml:space="preserve">2. Ustawa z dnia 13 maja 2016 r. o przeciwdziałaniu zagrożeniom przestępczością na tle seksualnym (Dz.U. z 2023 r. </w:t>
      </w:r>
      <w:r w:rsidR="0015344F" w:rsidRPr="00706E06">
        <w:rPr>
          <w:rFonts w:eastAsia="SimSun" w:cstheme="minorHAnsi"/>
          <w:kern w:val="0"/>
          <w:lang w:eastAsia="pl-PL"/>
          <w14:ligatures w14:val="none"/>
        </w:rPr>
        <w:t>poz. 1304 ze zm.)</w:t>
      </w:r>
    </w:p>
    <w:p w14:paraId="3D9AA4F4" w14:textId="77777777" w:rsidR="00C33ADB" w:rsidRPr="00706E06" w:rsidRDefault="00C33ADB" w:rsidP="00706E06">
      <w:pPr>
        <w:suppressAutoHyphens w:val="0"/>
        <w:spacing w:before="120" w:after="120" w:line="276" w:lineRule="auto"/>
        <w:jc w:val="both"/>
        <w:rPr>
          <w:rFonts w:eastAsia="SimSun" w:cstheme="minorHAnsi"/>
          <w:kern w:val="0"/>
          <w14:ligatures w14:val="none"/>
        </w:rPr>
      </w:pPr>
      <w:bookmarkStart w:id="1" w:name="_Hlk147934354"/>
      <w:bookmarkEnd w:id="0"/>
      <w:r w:rsidRPr="00706E06">
        <w:rPr>
          <w:rFonts w:eastAsia="Times New Roman" w:cstheme="minorHAnsi"/>
          <w:kern w:val="0"/>
          <w:lang w:eastAsia="pl-PL"/>
          <w14:ligatures w14:val="none"/>
        </w:rPr>
        <w:t>3. Ustawa z dnia 9 marca 2023 r. o przeciw</w:t>
      </w:r>
      <w:r w:rsidR="00D05C10" w:rsidRPr="00706E06">
        <w:rPr>
          <w:rFonts w:eastAsia="Times New Roman" w:cstheme="minorHAnsi"/>
          <w:kern w:val="0"/>
          <w:lang w:eastAsia="pl-PL"/>
          <w14:ligatures w14:val="none"/>
        </w:rPr>
        <w:t>działaniu przemocy domowej (</w:t>
      </w:r>
      <w:r w:rsidRPr="00706E06">
        <w:rPr>
          <w:rFonts w:eastAsia="Times New Roman" w:cstheme="minorHAnsi"/>
          <w:kern w:val="0"/>
          <w:lang w:eastAsia="pl-PL"/>
          <w14:ligatures w14:val="none"/>
        </w:rPr>
        <w:t>Dz. U. z 2023 r. poz. 535);</w:t>
      </w:r>
    </w:p>
    <w:p w14:paraId="70B6EEAB" w14:textId="77777777" w:rsidR="00C33ADB" w:rsidRPr="00706E06" w:rsidRDefault="00C33ADB" w:rsidP="00706E06">
      <w:pPr>
        <w:suppressAutoHyphens w:val="0"/>
        <w:spacing w:before="120" w:after="120" w:line="276" w:lineRule="auto"/>
        <w:jc w:val="both"/>
        <w:rPr>
          <w:rFonts w:eastAsia="SimSun" w:cstheme="minorHAnsi"/>
          <w:kern w:val="0"/>
          <w14:ligatures w14:val="none"/>
        </w:rPr>
      </w:pPr>
      <w:r w:rsidRPr="00706E06">
        <w:rPr>
          <w:rFonts w:eastAsia="Times New Roman" w:cstheme="minorHAnsi"/>
          <w:kern w:val="0"/>
          <w:lang w:eastAsia="pl-PL"/>
          <w14:ligatures w14:val="none"/>
        </w:rPr>
        <w:t>4. Ustawa z dnia 6 czerwca 1997 r. - Kodeks karny (t. j. Dz. U z 2022 r. poz. 1138 ze zm.);</w:t>
      </w:r>
    </w:p>
    <w:p w14:paraId="34EF01A5" w14:textId="77777777" w:rsidR="00D05C10" w:rsidRPr="00706E06" w:rsidRDefault="00C33ADB" w:rsidP="00706E06">
      <w:pPr>
        <w:suppressAutoHyphens w:val="0"/>
        <w:spacing w:before="120" w:after="120" w:line="276" w:lineRule="auto"/>
        <w:jc w:val="both"/>
        <w:rPr>
          <w:rFonts w:eastAsia="Times New Roman" w:cstheme="minorHAnsi"/>
          <w:kern w:val="0"/>
          <w:lang w:eastAsia="pl-PL"/>
          <w14:ligatures w14:val="none"/>
        </w:rPr>
      </w:pPr>
      <w:r w:rsidRPr="00706E06">
        <w:rPr>
          <w:rFonts w:eastAsia="Times New Roman" w:cstheme="minorHAnsi"/>
          <w:kern w:val="0"/>
          <w:lang w:eastAsia="pl-PL"/>
          <w14:ligatures w14:val="none"/>
        </w:rPr>
        <w:t>5. Konwencja o Prawach Dziecka przyjęta przez Zgromadzenie Ogólne Narodów Zjednoczonych z dnia 20 listopada 1989 r. (</w:t>
      </w:r>
      <w:r w:rsidR="00D05C10" w:rsidRPr="00706E06">
        <w:rPr>
          <w:rFonts w:eastAsia="Times New Roman" w:cstheme="minorHAnsi"/>
          <w:kern w:val="0"/>
          <w:lang w:eastAsia="pl-PL"/>
          <w14:ligatures w14:val="none"/>
        </w:rPr>
        <w:t>Dz.U. z 1991 r. Nr 120, poz. 526)</w:t>
      </w:r>
    </w:p>
    <w:p w14:paraId="7A3F6D11" w14:textId="073F2290" w:rsidR="00FF7BB1" w:rsidRDefault="00C33ADB" w:rsidP="00706E06">
      <w:pPr>
        <w:suppressAutoHyphens w:val="0"/>
        <w:spacing w:before="120" w:after="120" w:line="276" w:lineRule="auto"/>
        <w:jc w:val="both"/>
        <w:rPr>
          <w:rFonts w:eastAsia="Times New Roman" w:cstheme="minorHAnsi"/>
          <w:kern w:val="0"/>
          <w:lang w:eastAsia="pl-PL"/>
          <w14:ligatures w14:val="none"/>
        </w:rPr>
      </w:pPr>
      <w:r w:rsidRPr="00706E06">
        <w:rPr>
          <w:rFonts w:eastAsia="Times New Roman" w:cstheme="minorHAnsi"/>
          <w:kern w:val="0"/>
          <w:lang w:eastAsia="pl-PL"/>
          <w14:ligatures w14:val="none"/>
        </w:rPr>
        <w:t>6. Rozporządzenie Rady Ministrów z dnia z dnia 6 września 2023 r. w sprawie procedury "Niebieskie Karty" oraz wzorów formularzy "Niebieska Karta" (Dz. U. z 2023 r. poz. 1870).</w:t>
      </w:r>
    </w:p>
    <w:bookmarkEnd w:id="1"/>
    <w:p w14:paraId="4C0E1117" w14:textId="77777777" w:rsidR="00C33ADB" w:rsidRDefault="00C33ADB">
      <w:pPr>
        <w:spacing w:after="120" w:line="240" w:lineRule="auto"/>
        <w:jc w:val="both"/>
        <w:rPr>
          <w:rFonts w:cstheme="minorHAnsi"/>
          <w:sz w:val="24"/>
          <w:szCs w:val="24"/>
        </w:rPr>
      </w:pPr>
    </w:p>
    <w:p w14:paraId="309489AC" w14:textId="6A0DD0BA" w:rsidR="008233EC" w:rsidRPr="008233EC" w:rsidRDefault="005E5445" w:rsidP="008233EC">
      <w:pPr>
        <w:spacing w:after="120" w:line="276" w:lineRule="auto"/>
        <w:jc w:val="center"/>
        <w:rPr>
          <w:rFonts w:cstheme="minorHAnsi"/>
          <w:b/>
        </w:rPr>
      </w:pPr>
      <w:r w:rsidRPr="008233EC">
        <w:rPr>
          <w:rFonts w:cstheme="minorHAnsi"/>
          <w:b/>
        </w:rPr>
        <w:t xml:space="preserve">Rozdział </w:t>
      </w:r>
      <w:r w:rsidR="008233EC" w:rsidRPr="008233EC">
        <w:rPr>
          <w:rFonts w:cstheme="minorHAnsi"/>
          <w:b/>
        </w:rPr>
        <w:t>I</w:t>
      </w:r>
      <w:r w:rsidRPr="008233EC">
        <w:rPr>
          <w:rFonts w:cstheme="minorHAnsi"/>
          <w:b/>
        </w:rPr>
        <w:t>.</w:t>
      </w:r>
    </w:p>
    <w:p w14:paraId="52B27526" w14:textId="6EE70AC1" w:rsidR="00A47385" w:rsidRPr="008233EC" w:rsidRDefault="005E5445" w:rsidP="008233EC">
      <w:pPr>
        <w:spacing w:after="120" w:line="276" w:lineRule="auto"/>
        <w:jc w:val="center"/>
        <w:rPr>
          <w:rFonts w:cstheme="minorHAnsi"/>
          <w:b/>
        </w:rPr>
      </w:pPr>
      <w:r w:rsidRPr="008233EC">
        <w:rPr>
          <w:rFonts w:cstheme="minorHAnsi"/>
          <w:b/>
        </w:rPr>
        <w:t>Postanowienia ogólne</w:t>
      </w:r>
    </w:p>
    <w:p w14:paraId="35EE521F" w14:textId="77777777" w:rsidR="008233EC" w:rsidRPr="008233EC" w:rsidRDefault="008233EC" w:rsidP="008233EC">
      <w:pPr>
        <w:spacing w:after="120" w:line="276" w:lineRule="auto"/>
        <w:rPr>
          <w:rFonts w:cstheme="minorHAnsi"/>
          <w:b/>
        </w:rPr>
      </w:pPr>
    </w:p>
    <w:p w14:paraId="23450BD2" w14:textId="77777777" w:rsidR="00A47385" w:rsidRPr="008233EC" w:rsidRDefault="005E5445" w:rsidP="008233EC">
      <w:pPr>
        <w:spacing w:after="120" w:line="276" w:lineRule="auto"/>
        <w:rPr>
          <w:rFonts w:cstheme="minorHAnsi"/>
        </w:rPr>
      </w:pPr>
      <w:r w:rsidRPr="008233EC">
        <w:rPr>
          <w:rFonts w:cstheme="minorHAnsi"/>
        </w:rPr>
        <w:t>1.1. Celem Standardów Ochrony Małoletnich jest:</w:t>
      </w:r>
    </w:p>
    <w:p w14:paraId="2AE3490A" w14:textId="43D454F7" w:rsidR="00A47385" w:rsidRPr="008233EC" w:rsidRDefault="005E5445" w:rsidP="008233EC">
      <w:pPr>
        <w:spacing w:after="120" w:line="276" w:lineRule="auto"/>
        <w:rPr>
          <w:rFonts w:cstheme="minorHAnsi"/>
        </w:rPr>
      </w:pPr>
      <w:r w:rsidRPr="008233EC">
        <w:rPr>
          <w:rFonts w:cstheme="minorHAnsi"/>
        </w:rPr>
        <w:t xml:space="preserve">1) zwrócenie uwagi personelu szkoły, rodziców </w:t>
      </w:r>
      <w:r w:rsidR="00867F42">
        <w:rPr>
          <w:rFonts w:cstheme="minorHAnsi"/>
        </w:rPr>
        <w:t xml:space="preserve">bądź </w:t>
      </w:r>
      <w:r w:rsidRPr="008233EC">
        <w:rPr>
          <w:rFonts w:cstheme="minorHAnsi"/>
        </w:rPr>
        <w:t>opiekunów prawnych</w:t>
      </w:r>
      <w:r w:rsidR="00867F42">
        <w:rPr>
          <w:rFonts w:cstheme="minorHAnsi"/>
        </w:rPr>
        <w:t xml:space="preserve"> </w:t>
      </w:r>
      <w:r w:rsidRPr="008233EC">
        <w:rPr>
          <w:rFonts w:cstheme="minorHAnsi"/>
        </w:rPr>
        <w:t>i podmiotów współpracujących na konieczność podejmowania wzmożonych działań na rzecz ochrony małoletnich uczniów przed krzywdzeniem;</w:t>
      </w:r>
    </w:p>
    <w:p w14:paraId="6C75BEA0" w14:textId="77777777" w:rsidR="00A47385" w:rsidRPr="008233EC" w:rsidRDefault="005E5445" w:rsidP="008233EC">
      <w:pPr>
        <w:spacing w:after="120" w:line="276" w:lineRule="auto"/>
        <w:rPr>
          <w:rFonts w:cstheme="minorHAnsi"/>
        </w:rPr>
      </w:pPr>
      <w:r w:rsidRPr="008233EC">
        <w:rPr>
          <w:rFonts w:cstheme="minorHAnsi"/>
        </w:rPr>
        <w:t>2) określenie zakresu obowiązków pracowników szkoły w działaniach podejmowanych na rzecz ochrony uczniów przed krzywdzeniem;</w:t>
      </w:r>
    </w:p>
    <w:p w14:paraId="7C1EF097" w14:textId="77777777" w:rsidR="00A47385" w:rsidRPr="008233EC" w:rsidRDefault="005E5445" w:rsidP="008233EC">
      <w:pPr>
        <w:spacing w:after="120" w:line="276" w:lineRule="auto"/>
        <w:rPr>
          <w:rFonts w:cstheme="minorHAnsi"/>
        </w:rPr>
      </w:pPr>
      <w:r w:rsidRPr="008233EC">
        <w:rPr>
          <w:rFonts w:cstheme="minorHAnsi"/>
        </w:rPr>
        <w:t>3) wypracowanie adekwatnej procedury do wykorzystania podczas interwencji w przypadku podejrzenia krzywdzenia małoletnich;</w:t>
      </w:r>
    </w:p>
    <w:p w14:paraId="4A00C36C" w14:textId="77777777" w:rsidR="00A47385" w:rsidRPr="008233EC" w:rsidRDefault="005E5445" w:rsidP="008233EC">
      <w:pPr>
        <w:spacing w:after="120" w:line="276" w:lineRule="auto"/>
        <w:rPr>
          <w:rFonts w:cstheme="minorHAnsi"/>
        </w:rPr>
      </w:pPr>
      <w:r w:rsidRPr="008233EC">
        <w:rPr>
          <w:rFonts w:cstheme="minorHAnsi"/>
        </w:rPr>
        <w:lastRenderedPageBreak/>
        <w:t>4) wprowadzenie wzmożonej działalności profilaktyczno-wychowawczej w zakresie zapewnienia ochrony młodzieży przed przemocą.</w:t>
      </w:r>
    </w:p>
    <w:p w14:paraId="1A55D5BC" w14:textId="77777777" w:rsidR="00A47385" w:rsidRPr="008233EC" w:rsidRDefault="005E5445" w:rsidP="008233EC">
      <w:pPr>
        <w:spacing w:after="120" w:line="276" w:lineRule="auto"/>
        <w:rPr>
          <w:rFonts w:cstheme="minorHAnsi"/>
        </w:rPr>
      </w:pPr>
      <w:r w:rsidRPr="008233EC">
        <w:rPr>
          <w:rFonts w:cstheme="minorHAnsi"/>
        </w:rPr>
        <w:t xml:space="preserve">1.2. Personel szkoły w ramach wykonywanych obowiązków zwraca uwagę na czynniki ryzyka krzywdzenia dziecka, monitoruje sytuację i dobrostan dziecka oraz stosuje zasady określone </w:t>
      </w:r>
      <w:r w:rsidRPr="008233EC">
        <w:rPr>
          <w:rFonts w:cstheme="minorHAnsi"/>
        </w:rPr>
        <w:br/>
        <w:t>w Standardach.</w:t>
      </w:r>
    </w:p>
    <w:p w14:paraId="69F55C6B" w14:textId="77777777" w:rsidR="00A47385" w:rsidRPr="008233EC" w:rsidRDefault="005E5445" w:rsidP="008233EC">
      <w:pPr>
        <w:spacing w:after="120" w:line="276" w:lineRule="auto"/>
        <w:rPr>
          <w:rFonts w:cstheme="minorHAnsi"/>
        </w:rPr>
      </w:pPr>
      <w:r w:rsidRPr="008233EC">
        <w:rPr>
          <w:rFonts w:cstheme="minorHAnsi"/>
        </w:rPr>
        <w:t>1.3. Niedopuszczalne jest stosowanie przez personel wobec dziecka jakiejkolwiek formy przemocy.</w:t>
      </w:r>
    </w:p>
    <w:p w14:paraId="04E76DE2" w14:textId="77777777" w:rsidR="00A47385" w:rsidRPr="008233EC" w:rsidRDefault="005E5445" w:rsidP="008233EC">
      <w:pPr>
        <w:spacing w:after="120" w:line="276" w:lineRule="auto"/>
        <w:rPr>
          <w:rFonts w:cstheme="minorHAnsi"/>
        </w:rPr>
      </w:pPr>
      <w:r w:rsidRPr="008233EC">
        <w:rPr>
          <w:rFonts w:cstheme="minorHAnsi"/>
        </w:rPr>
        <w:t>1.4. Ze Standardami zapoznawany jest cały personel szkoły, a także uczniowie i ich rodzice (opiekunowie prawni), zgodnie z procedurami określonymi w treści Standardów.</w:t>
      </w:r>
    </w:p>
    <w:p w14:paraId="3D6F37FD" w14:textId="6EDD583F" w:rsidR="00A47385" w:rsidRDefault="005E5445" w:rsidP="008233EC">
      <w:pPr>
        <w:spacing w:after="120" w:line="276" w:lineRule="auto"/>
        <w:rPr>
          <w:rFonts w:cstheme="minorHAnsi"/>
        </w:rPr>
      </w:pPr>
      <w:r w:rsidRPr="008233EC">
        <w:rPr>
          <w:rFonts w:cstheme="minorHAnsi"/>
        </w:rPr>
        <w:t xml:space="preserve">1.5. Dyrektor szkoły wyznacza </w:t>
      </w:r>
      <w:r w:rsidR="00627015" w:rsidRPr="008233EC">
        <w:rPr>
          <w:rFonts w:cstheme="minorHAnsi"/>
        </w:rPr>
        <w:t>Barbarę Kardas</w:t>
      </w:r>
      <w:r w:rsidR="008233EC" w:rsidRPr="008233EC">
        <w:rPr>
          <w:rFonts w:cstheme="minorHAnsi"/>
        </w:rPr>
        <w:t>, Beatę Waliszewską</w:t>
      </w:r>
      <w:r w:rsidRPr="008233EC">
        <w:rPr>
          <w:rFonts w:cstheme="minorHAnsi"/>
        </w:rPr>
        <w:t xml:space="preserve"> jako osob</w:t>
      </w:r>
      <w:r w:rsidR="00787B85">
        <w:rPr>
          <w:rFonts w:cstheme="minorHAnsi"/>
        </w:rPr>
        <w:t>y</w:t>
      </w:r>
      <w:r w:rsidRPr="008233EC">
        <w:rPr>
          <w:rFonts w:cstheme="minorHAnsi"/>
        </w:rPr>
        <w:t xml:space="preserve"> odpowiedzialn</w:t>
      </w:r>
      <w:r w:rsidR="00787B85">
        <w:rPr>
          <w:rFonts w:cstheme="minorHAnsi"/>
        </w:rPr>
        <w:t>e</w:t>
      </w:r>
      <w:r w:rsidRPr="008233EC">
        <w:rPr>
          <w:rFonts w:cstheme="minorHAnsi"/>
        </w:rPr>
        <w:t xml:space="preserve"> za monitorowanie realizacji Standardów, ewaluowanie i modyfikowanie zapisów Standardów,  prowadzenie rejestru interwencji i zgłoszeń, przyjmowanie zgłoszeń o zdarzeniach zagrażających małoletniemu i organizacje pomocy oraz wsparcia dla takiego małoletniego.</w:t>
      </w:r>
    </w:p>
    <w:p w14:paraId="6EC3CA49" w14:textId="77777777" w:rsidR="00A47385" w:rsidRDefault="00A47385">
      <w:pPr>
        <w:spacing w:after="120" w:line="240" w:lineRule="auto"/>
        <w:jc w:val="both"/>
        <w:rPr>
          <w:rFonts w:cstheme="minorHAnsi"/>
          <w:sz w:val="24"/>
          <w:szCs w:val="24"/>
        </w:rPr>
      </w:pPr>
    </w:p>
    <w:p w14:paraId="399A0603" w14:textId="77777777" w:rsidR="007A74E2" w:rsidRDefault="005E5445" w:rsidP="007A74E2">
      <w:pPr>
        <w:spacing w:after="120" w:line="276" w:lineRule="auto"/>
        <w:jc w:val="center"/>
        <w:rPr>
          <w:rFonts w:cstheme="minorHAnsi"/>
          <w:b/>
        </w:rPr>
      </w:pPr>
      <w:r w:rsidRPr="007A74E2">
        <w:rPr>
          <w:rFonts w:cstheme="minorHAnsi"/>
          <w:b/>
        </w:rPr>
        <w:t xml:space="preserve">Rozdział </w:t>
      </w:r>
      <w:r w:rsidR="007A74E2">
        <w:rPr>
          <w:rFonts w:cstheme="minorHAnsi"/>
          <w:b/>
        </w:rPr>
        <w:t>II</w:t>
      </w:r>
    </w:p>
    <w:p w14:paraId="68344981" w14:textId="64E56F2A" w:rsidR="00A47385" w:rsidRDefault="005E5445" w:rsidP="007A74E2">
      <w:pPr>
        <w:spacing w:after="120" w:line="276" w:lineRule="auto"/>
        <w:jc w:val="center"/>
        <w:rPr>
          <w:rFonts w:cstheme="minorHAnsi"/>
          <w:b/>
          <w:bCs/>
        </w:rPr>
      </w:pPr>
      <w:r w:rsidRPr="007A74E2">
        <w:rPr>
          <w:rFonts w:cstheme="minorHAnsi"/>
          <w:b/>
        </w:rPr>
        <w:t xml:space="preserve"> </w:t>
      </w:r>
      <w:r w:rsidRPr="007A74E2">
        <w:rPr>
          <w:rFonts w:cstheme="minorHAnsi"/>
          <w:b/>
          <w:bCs/>
        </w:rPr>
        <w:t>Zasady zapewniające bezpieczne relacje między małoletnim a pracownikami Szkoły, a w szczególności zachowania niedozwolone wobec małoletnich.</w:t>
      </w:r>
    </w:p>
    <w:p w14:paraId="38F4C4C9" w14:textId="7CF6A9AF" w:rsidR="00A47385" w:rsidRPr="000C7404" w:rsidRDefault="00A47385" w:rsidP="00745AA7">
      <w:pPr>
        <w:spacing w:after="120" w:line="276" w:lineRule="auto"/>
        <w:rPr>
          <w:b/>
          <w:bCs/>
        </w:rPr>
      </w:pPr>
    </w:p>
    <w:p w14:paraId="212E3494" w14:textId="77777777" w:rsidR="00A47385" w:rsidRPr="007A74E2" w:rsidRDefault="005E5445" w:rsidP="007A74E2">
      <w:pPr>
        <w:spacing w:after="120" w:line="276" w:lineRule="auto"/>
      </w:pPr>
      <w:r w:rsidRPr="007A74E2">
        <w:rPr>
          <w:rFonts w:cstheme="minorHAnsi"/>
        </w:rPr>
        <w:t>Sposób dokumentowania wypełniania obowiązku kontroli pracowników przed dopuszczeniem do pracy z małoletnimi w zakresie spełniania przez nich warunków niekaralności za przestępstwa przeciwko wolności seksualnej i obyczajności</w:t>
      </w:r>
    </w:p>
    <w:p w14:paraId="04A3D847" w14:textId="2F2A0ADE" w:rsidR="00A47385" w:rsidRPr="007A74E2" w:rsidRDefault="00606CE5" w:rsidP="007A74E2">
      <w:pPr>
        <w:pStyle w:val="Default"/>
        <w:spacing w:after="120" w:line="276" w:lineRule="auto"/>
        <w:rPr>
          <w:rFonts w:asciiTheme="minorHAnsi" w:hAnsiTheme="minorHAnsi" w:cstheme="minorHAnsi"/>
          <w:sz w:val="22"/>
          <w:szCs w:val="22"/>
        </w:rPr>
      </w:pPr>
      <w:r>
        <w:rPr>
          <w:rFonts w:cstheme="minorHAnsi"/>
          <w:sz w:val="22"/>
          <w:szCs w:val="22"/>
        </w:rPr>
        <w:t>2</w:t>
      </w:r>
      <w:r w:rsidR="005E5445" w:rsidRPr="007A74E2">
        <w:rPr>
          <w:rFonts w:cstheme="minorHAnsi"/>
          <w:sz w:val="22"/>
          <w:szCs w:val="22"/>
        </w:rPr>
        <w:t xml:space="preserve">.1 Standardem jest rekrutacja pracowników pedagogicznych i niepedagogicznych odbywająca się zgodnie z zasadami bezpiecznej rekrutacji, a </w:t>
      </w:r>
      <w:r w:rsidR="007A74E2">
        <w:rPr>
          <w:rFonts w:cstheme="minorHAnsi"/>
          <w:sz w:val="22"/>
          <w:szCs w:val="22"/>
        </w:rPr>
        <w:t xml:space="preserve">Dyrektor </w:t>
      </w:r>
      <w:r w:rsidR="007C332D">
        <w:rPr>
          <w:rFonts w:cstheme="minorHAnsi"/>
          <w:sz w:val="22"/>
          <w:szCs w:val="22"/>
        </w:rPr>
        <w:t>s</w:t>
      </w:r>
      <w:r w:rsidR="007A74E2">
        <w:rPr>
          <w:rFonts w:cstheme="minorHAnsi"/>
          <w:sz w:val="22"/>
          <w:szCs w:val="22"/>
        </w:rPr>
        <w:t xml:space="preserve">zkoły </w:t>
      </w:r>
      <w:r w:rsidR="005E5445" w:rsidRPr="007A74E2">
        <w:rPr>
          <w:rFonts w:cstheme="minorHAnsi"/>
          <w:sz w:val="22"/>
          <w:szCs w:val="22"/>
        </w:rPr>
        <w:t>dąży do jak najlepszej weryfikacji kwalifikacji kandydata, w tym stosun</w:t>
      </w:r>
      <w:r w:rsidR="00820D6F" w:rsidRPr="007A74E2">
        <w:rPr>
          <w:rFonts w:cstheme="minorHAnsi"/>
          <w:sz w:val="22"/>
          <w:szCs w:val="22"/>
        </w:rPr>
        <w:t>ku</w:t>
      </w:r>
      <w:r w:rsidR="005E5445" w:rsidRPr="007A74E2">
        <w:rPr>
          <w:rFonts w:cstheme="minorHAnsi"/>
          <w:sz w:val="22"/>
          <w:szCs w:val="22"/>
        </w:rPr>
        <w:t xml:space="preserve"> do wartości podzielanych przez szkołę, takich jak ochrona praw dzieci i szacunek do ich godności. </w:t>
      </w:r>
    </w:p>
    <w:p w14:paraId="1CACCC59" w14:textId="5AEC0AC1" w:rsidR="00A47385" w:rsidRPr="007A74E2" w:rsidRDefault="00606CE5" w:rsidP="007A74E2">
      <w:pPr>
        <w:pStyle w:val="Default"/>
        <w:spacing w:after="120" w:line="276" w:lineRule="auto"/>
        <w:rPr>
          <w:rFonts w:asciiTheme="minorHAnsi" w:hAnsiTheme="minorHAnsi" w:cstheme="minorHAnsi"/>
          <w:color w:val="auto"/>
          <w:sz w:val="22"/>
          <w:szCs w:val="22"/>
        </w:rPr>
      </w:pPr>
      <w:r>
        <w:rPr>
          <w:rFonts w:cstheme="minorHAnsi"/>
          <w:color w:val="auto"/>
          <w:sz w:val="22"/>
          <w:szCs w:val="22"/>
        </w:rPr>
        <w:t>2</w:t>
      </w:r>
      <w:r w:rsidR="005E5445" w:rsidRPr="007A74E2">
        <w:rPr>
          <w:rFonts w:cstheme="minorHAnsi"/>
          <w:color w:val="auto"/>
          <w:sz w:val="22"/>
          <w:szCs w:val="22"/>
        </w:rPr>
        <w:t xml:space="preserve">.2. Zgodnie z art. 21 </w:t>
      </w:r>
      <w:r w:rsidR="005E5445" w:rsidRPr="007A74E2">
        <w:rPr>
          <w:rFonts w:cstheme="minorHAnsi"/>
          <w:iCs/>
          <w:color w:val="auto"/>
          <w:sz w:val="22"/>
          <w:szCs w:val="22"/>
        </w:rPr>
        <w:t xml:space="preserve">Ustawy o przeciwdziałaniu zagrożeniom przestępstwami na tle seksualnym </w:t>
      </w:r>
      <w:r w:rsidR="005E5445" w:rsidRPr="007A74E2">
        <w:rPr>
          <w:rFonts w:cstheme="minorHAnsi"/>
          <w:color w:val="auto"/>
          <w:sz w:val="22"/>
          <w:szCs w:val="22"/>
        </w:rPr>
        <w:t xml:space="preserve">dyrektor szkoły przed zawarciem umowy sprawdza kandydata w Rejestrze Sprawców Przestępstw na Tle Seksualnym (dyrektor zobowiązany jest pobrać informacje </w:t>
      </w:r>
      <w:r w:rsidR="005E5445" w:rsidRPr="007A74E2">
        <w:rPr>
          <w:rFonts w:cstheme="minorHAnsi"/>
          <w:color w:val="auto"/>
          <w:sz w:val="22"/>
          <w:szCs w:val="22"/>
        </w:rPr>
        <w:br/>
        <w:t>z Rejestru z dostępem ograniczonym) oraz w Rejestrze osób, w stosunku do których Państwowa Komisja do spraw wyjaśniania przypadków czynności skierowanych przeciwko wolności seksualnej i obyczajności wobec małoletniego poniżej lat 15 wydała postanowienie o wpisie w Rejestrze</w:t>
      </w:r>
      <w:r w:rsidR="005E5445" w:rsidRPr="007A74E2">
        <w:rPr>
          <w:rStyle w:val="Zakotwiczenieprzypisudolnego"/>
          <w:rFonts w:cstheme="minorHAnsi"/>
          <w:color w:val="auto"/>
          <w:sz w:val="22"/>
          <w:szCs w:val="22"/>
        </w:rPr>
        <w:footnoteReference w:id="1"/>
      </w:r>
      <w:r w:rsidR="005E5445" w:rsidRPr="007A74E2">
        <w:rPr>
          <w:rFonts w:cstheme="minorHAnsi"/>
          <w:color w:val="auto"/>
          <w:sz w:val="22"/>
          <w:szCs w:val="22"/>
        </w:rPr>
        <w:t xml:space="preserve">. Sprawdzenie w rejestrze sprawców dokumentuje się wydrukiem informacji zwrotnej wygenerowanej z Rejestru, a figurowanie w Rejestrze wyklucza możliwość zatrudnienia kandydata. </w:t>
      </w:r>
    </w:p>
    <w:p w14:paraId="2C2840C9" w14:textId="670F1110" w:rsidR="00A47385" w:rsidRPr="007A74E2" w:rsidRDefault="00606CE5" w:rsidP="007A74E2">
      <w:pPr>
        <w:pStyle w:val="Default"/>
        <w:spacing w:after="120" w:line="276" w:lineRule="auto"/>
        <w:rPr>
          <w:rFonts w:asciiTheme="minorHAnsi" w:hAnsiTheme="minorHAnsi" w:cstheme="minorHAnsi"/>
          <w:color w:val="auto"/>
          <w:sz w:val="22"/>
          <w:szCs w:val="22"/>
        </w:rPr>
      </w:pPr>
      <w:r>
        <w:rPr>
          <w:rFonts w:cstheme="minorHAnsi"/>
          <w:color w:val="auto"/>
          <w:sz w:val="22"/>
          <w:szCs w:val="22"/>
        </w:rPr>
        <w:t>2</w:t>
      </w:r>
      <w:r w:rsidR="005E5445" w:rsidRPr="007A74E2">
        <w:rPr>
          <w:rFonts w:cstheme="minorHAnsi"/>
          <w:color w:val="auto"/>
          <w:sz w:val="22"/>
          <w:szCs w:val="22"/>
        </w:rPr>
        <w:t xml:space="preserve">.3. </w:t>
      </w:r>
      <w:r w:rsidR="00A729FE">
        <w:rPr>
          <w:rFonts w:cstheme="minorHAnsi"/>
          <w:color w:val="auto"/>
          <w:sz w:val="22"/>
          <w:szCs w:val="22"/>
        </w:rPr>
        <w:t xml:space="preserve">Dyrektor </w:t>
      </w:r>
      <w:r w:rsidR="007C332D">
        <w:rPr>
          <w:rFonts w:cstheme="minorHAnsi"/>
          <w:color w:val="auto"/>
          <w:sz w:val="22"/>
          <w:szCs w:val="22"/>
        </w:rPr>
        <w:t>s</w:t>
      </w:r>
      <w:r w:rsidR="00A729FE">
        <w:rPr>
          <w:rFonts w:cstheme="minorHAnsi"/>
          <w:color w:val="auto"/>
          <w:sz w:val="22"/>
          <w:szCs w:val="22"/>
        </w:rPr>
        <w:t>zkoły</w:t>
      </w:r>
      <w:r w:rsidR="005E5445" w:rsidRPr="007A74E2">
        <w:rPr>
          <w:rFonts w:cstheme="minorHAnsi"/>
          <w:color w:val="auto"/>
          <w:sz w:val="22"/>
          <w:szCs w:val="22"/>
        </w:rPr>
        <w:t xml:space="preserve"> jest zobowiązany do domagania się od osoby zatrudnianej</w:t>
      </w:r>
      <w:r w:rsidR="001A48CB">
        <w:rPr>
          <w:rFonts w:cstheme="minorHAnsi"/>
          <w:color w:val="auto"/>
          <w:sz w:val="22"/>
          <w:szCs w:val="22"/>
        </w:rPr>
        <w:t xml:space="preserve"> </w:t>
      </w:r>
      <w:r w:rsidR="005E5445" w:rsidRPr="007A74E2">
        <w:rPr>
          <w:rFonts w:cstheme="minorHAnsi"/>
          <w:color w:val="auto"/>
          <w:sz w:val="22"/>
          <w:szCs w:val="22"/>
        </w:rPr>
        <w:t xml:space="preserve">przed dopuszczeniem do wykonywania czynności z małoletnimi w szkole, zaświadczenia z Krajowego Rejestru Karnego o niekaralności w zakresie przestępstw określonych w rozdziale XIX i XXV Kodeksu karnego, w art. </w:t>
      </w:r>
      <w:r w:rsidR="005E5445" w:rsidRPr="007A74E2">
        <w:rPr>
          <w:rFonts w:cstheme="minorHAnsi"/>
          <w:color w:val="auto"/>
          <w:sz w:val="22"/>
          <w:szCs w:val="22"/>
        </w:rPr>
        <w:lastRenderedPageBreak/>
        <w:t>189a</w:t>
      </w:r>
      <w:r w:rsidR="005E5445" w:rsidRPr="007A74E2">
        <w:rPr>
          <w:rStyle w:val="Zakotwiczenieprzypisudolnego"/>
          <w:rFonts w:cstheme="minorHAnsi"/>
          <w:color w:val="auto"/>
          <w:sz w:val="22"/>
          <w:szCs w:val="22"/>
        </w:rPr>
        <w:footnoteReference w:id="2"/>
      </w:r>
      <w:r w:rsidR="005E5445" w:rsidRPr="007A74E2">
        <w:rPr>
          <w:rFonts w:cstheme="minorHAnsi"/>
          <w:color w:val="auto"/>
          <w:sz w:val="22"/>
          <w:szCs w:val="22"/>
        </w:rPr>
        <w:t xml:space="preserve"> i art. 207</w:t>
      </w:r>
      <w:r w:rsidR="005E5445" w:rsidRPr="007A74E2">
        <w:rPr>
          <w:rStyle w:val="Zakotwiczenieprzypisudolnego"/>
          <w:rFonts w:cstheme="minorHAnsi"/>
          <w:color w:val="auto"/>
          <w:sz w:val="22"/>
          <w:szCs w:val="22"/>
        </w:rPr>
        <w:footnoteReference w:id="3"/>
      </w:r>
      <w:r w:rsidR="005E5445" w:rsidRPr="007A74E2">
        <w:rPr>
          <w:rFonts w:cstheme="minorHAnsi"/>
          <w:color w:val="auto"/>
          <w:sz w:val="22"/>
          <w:szCs w:val="22"/>
        </w:rPr>
        <w:t xml:space="preserve"> Kodeksu karnego oraz w </w:t>
      </w:r>
      <w:r w:rsidR="005E5445" w:rsidRPr="007A74E2">
        <w:rPr>
          <w:rFonts w:cstheme="minorHAnsi"/>
          <w:iCs/>
          <w:color w:val="auto"/>
          <w:sz w:val="22"/>
          <w:szCs w:val="22"/>
        </w:rPr>
        <w:t>Ustawie o przeciwdziałaniu narkomanii</w:t>
      </w:r>
      <w:r w:rsidR="005E5445" w:rsidRPr="007A74E2">
        <w:rPr>
          <w:rStyle w:val="Zakotwiczenieprzypisudolnego"/>
          <w:rFonts w:cstheme="minorHAnsi"/>
          <w:iCs/>
          <w:color w:val="auto"/>
          <w:sz w:val="22"/>
          <w:szCs w:val="22"/>
        </w:rPr>
        <w:footnoteReference w:id="4"/>
      </w:r>
      <w:r w:rsidR="005E5445" w:rsidRPr="007A74E2">
        <w:rPr>
          <w:rFonts w:cstheme="minorHAnsi"/>
          <w:color w:val="auto"/>
          <w:sz w:val="22"/>
          <w:szCs w:val="22"/>
        </w:rPr>
        <w:t>, lub za odpowiadające tym przestępstwom czyny zabronione określone w przepisach prawa obcego.</w:t>
      </w:r>
    </w:p>
    <w:p w14:paraId="1F4A1951" w14:textId="60DA6FEB" w:rsidR="00A47385" w:rsidRPr="007A74E2" w:rsidRDefault="00606CE5" w:rsidP="007A74E2">
      <w:pPr>
        <w:pStyle w:val="Default"/>
        <w:spacing w:after="120" w:line="276" w:lineRule="auto"/>
        <w:rPr>
          <w:rFonts w:asciiTheme="minorHAnsi" w:hAnsiTheme="minorHAnsi" w:cstheme="minorHAnsi"/>
          <w:color w:val="auto"/>
          <w:sz w:val="22"/>
          <w:szCs w:val="22"/>
        </w:rPr>
      </w:pPr>
      <w:r>
        <w:rPr>
          <w:rFonts w:cstheme="minorHAnsi"/>
          <w:color w:val="auto"/>
          <w:sz w:val="22"/>
          <w:szCs w:val="22"/>
        </w:rPr>
        <w:t>2</w:t>
      </w:r>
      <w:r w:rsidR="005E5445" w:rsidRPr="007A74E2">
        <w:rPr>
          <w:rFonts w:cstheme="minorHAnsi"/>
          <w:color w:val="auto"/>
          <w:sz w:val="22"/>
          <w:szCs w:val="22"/>
        </w:rPr>
        <w:t xml:space="preserve">.4 Kandydat składa oświadczenia o posiadaniu przez niego pełnej zdolności do czynności prawnych i korzystaniu z praw publicznych, o niekaralności oraz o toczących się postępowaniach przygotowawczych, sądowych i dyscyplinarnych zgodnie ze wzorem </w:t>
      </w:r>
      <w:r w:rsidR="00EC05AC" w:rsidRPr="007A74E2">
        <w:rPr>
          <w:rFonts w:cstheme="minorHAnsi"/>
          <w:color w:val="auto"/>
          <w:sz w:val="22"/>
          <w:szCs w:val="22"/>
        </w:rPr>
        <w:br/>
      </w:r>
      <w:r w:rsidR="005E5445" w:rsidRPr="007A74E2">
        <w:rPr>
          <w:rFonts w:cstheme="minorHAnsi"/>
          <w:color w:val="auto"/>
          <w:sz w:val="22"/>
          <w:szCs w:val="22"/>
        </w:rPr>
        <w:t xml:space="preserve">z </w:t>
      </w:r>
      <w:r w:rsidR="005E5445" w:rsidRPr="007A74E2">
        <w:rPr>
          <w:rFonts w:cstheme="minorHAnsi"/>
          <w:bCs/>
          <w:color w:val="auto"/>
          <w:sz w:val="22"/>
          <w:szCs w:val="22"/>
        </w:rPr>
        <w:t>załącznika nr 1.</w:t>
      </w:r>
      <w:r w:rsidR="005E5445" w:rsidRPr="007A74E2">
        <w:rPr>
          <w:rFonts w:cstheme="minorHAnsi"/>
          <w:b/>
          <w:bCs/>
          <w:color w:val="auto"/>
          <w:sz w:val="22"/>
          <w:szCs w:val="22"/>
        </w:rPr>
        <w:t xml:space="preserve"> </w:t>
      </w:r>
    </w:p>
    <w:p w14:paraId="78B9F809" w14:textId="61CF59D3" w:rsidR="00A47385" w:rsidRPr="007A74E2" w:rsidRDefault="00606CE5" w:rsidP="007A74E2">
      <w:pPr>
        <w:spacing w:after="120" w:line="276" w:lineRule="auto"/>
        <w:rPr>
          <w:rFonts w:cstheme="minorHAnsi"/>
          <w:color w:val="000000"/>
          <w:kern w:val="0"/>
        </w:rPr>
      </w:pPr>
      <w:r>
        <w:rPr>
          <w:rFonts w:cstheme="minorHAnsi"/>
          <w:color w:val="000000"/>
          <w:kern w:val="0"/>
        </w:rPr>
        <w:t>2</w:t>
      </w:r>
      <w:r w:rsidR="005E5445" w:rsidRPr="007A74E2">
        <w:rPr>
          <w:rFonts w:cstheme="minorHAnsi"/>
          <w:color w:val="000000"/>
          <w:kern w:val="0"/>
        </w:rPr>
        <w:t xml:space="preserve">.5 Jeżeli osoba posiada obywatelstwo inne niż polskie przedkłada pracodawcy: </w:t>
      </w:r>
    </w:p>
    <w:p w14:paraId="116D79A4" w14:textId="37BBC13A" w:rsidR="00A47385" w:rsidRPr="007A74E2" w:rsidRDefault="005E5445" w:rsidP="007A74E2">
      <w:pPr>
        <w:spacing w:after="120" w:line="276" w:lineRule="auto"/>
        <w:rPr>
          <w:rFonts w:cstheme="minorHAnsi"/>
          <w:color w:val="000000"/>
          <w:kern w:val="0"/>
        </w:rPr>
      </w:pPr>
      <w:r w:rsidRPr="007A74E2">
        <w:rPr>
          <w:rFonts w:cstheme="minorHAnsi"/>
          <w:color w:val="000000"/>
          <w:kern w:val="0"/>
        </w:rPr>
        <w:t xml:space="preserve">1) informację z rejestru karnego państwa obywatelstwa uzyskiwaną do celów działalności zawodowej lub </w:t>
      </w:r>
      <w:r w:rsidR="00C3541C">
        <w:rPr>
          <w:rFonts w:cstheme="minorHAnsi"/>
          <w:color w:val="000000"/>
          <w:kern w:val="0"/>
        </w:rPr>
        <w:t>wolontariatu</w:t>
      </w:r>
      <w:r w:rsidRPr="007A74E2">
        <w:rPr>
          <w:rFonts w:cstheme="minorHAnsi"/>
          <w:color w:val="000000"/>
          <w:kern w:val="0"/>
        </w:rPr>
        <w:t xml:space="preserve"> związane</w:t>
      </w:r>
      <w:r w:rsidR="00806FB6">
        <w:rPr>
          <w:rFonts w:cstheme="minorHAnsi"/>
          <w:color w:val="000000"/>
          <w:kern w:val="0"/>
        </w:rPr>
        <w:t>go</w:t>
      </w:r>
      <w:r w:rsidRPr="007A74E2">
        <w:rPr>
          <w:rFonts w:cstheme="minorHAnsi"/>
          <w:color w:val="000000"/>
          <w:kern w:val="0"/>
        </w:rPr>
        <w:t xml:space="preserve"> z kontaktami z dziećmi, bądź informację z rejestru karnego, jeżeli prawo tego państwa nie przewiduje wydawania informacji dla w/w celów; </w:t>
      </w:r>
    </w:p>
    <w:p w14:paraId="2FE05289" w14:textId="77777777" w:rsidR="00A47385" w:rsidRPr="007A74E2" w:rsidRDefault="005E5445" w:rsidP="007A74E2">
      <w:pPr>
        <w:spacing w:after="120" w:line="276" w:lineRule="auto"/>
        <w:rPr>
          <w:rFonts w:cstheme="minorHAnsi"/>
          <w:color w:val="000000"/>
          <w:kern w:val="0"/>
        </w:rPr>
      </w:pPr>
      <w:r w:rsidRPr="007A74E2">
        <w:rPr>
          <w:rFonts w:cstheme="minorHAnsi"/>
          <w:color w:val="000000"/>
          <w:kern w:val="0"/>
        </w:rPr>
        <w:t>2) pod rygorem odpowiedzialności karnej, oświadczenie o państwie lub państwach zamieszkiwania w ciągu ostatnich 20 lat, innych niż Rzeczypospolita Polska i państwo obywatelstwa;</w:t>
      </w:r>
    </w:p>
    <w:p w14:paraId="4BCB0FF6" w14:textId="309B0371" w:rsidR="00A47385" w:rsidRPr="007A74E2" w:rsidRDefault="005E5445" w:rsidP="007A74E2">
      <w:pPr>
        <w:spacing w:after="120" w:line="276" w:lineRule="auto"/>
        <w:rPr>
          <w:rFonts w:cstheme="minorHAnsi"/>
          <w:color w:val="000000"/>
          <w:kern w:val="0"/>
        </w:rPr>
      </w:pPr>
      <w:r w:rsidRPr="007A74E2">
        <w:rPr>
          <w:rFonts w:cstheme="minorHAnsi"/>
          <w:color w:val="000000"/>
          <w:kern w:val="0"/>
        </w:rPr>
        <w:t xml:space="preserve">3) jeżeli mieszkała w innych państwach w ciągu 20 lat niż Rzeczpospolita Polska i państwo obywatelstwa, informację z rejestrów karnych tych państw uzyskiwaną do celów działalności zawodowej lub </w:t>
      </w:r>
      <w:r w:rsidR="005D5184">
        <w:rPr>
          <w:rFonts w:cstheme="minorHAnsi"/>
          <w:color w:val="000000"/>
          <w:kern w:val="0"/>
        </w:rPr>
        <w:t>wolontariatu</w:t>
      </w:r>
      <w:r w:rsidRPr="007A74E2">
        <w:rPr>
          <w:rFonts w:cstheme="minorHAnsi"/>
          <w:color w:val="000000"/>
          <w:kern w:val="0"/>
        </w:rPr>
        <w:t xml:space="preserve"> związane</w:t>
      </w:r>
      <w:r w:rsidR="005D5184">
        <w:rPr>
          <w:rFonts w:cstheme="minorHAnsi"/>
          <w:color w:val="000000"/>
          <w:kern w:val="0"/>
        </w:rPr>
        <w:t>go</w:t>
      </w:r>
      <w:r w:rsidRPr="007A74E2">
        <w:rPr>
          <w:rFonts w:cstheme="minorHAnsi"/>
          <w:color w:val="000000"/>
          <w:kern w:val="0"/>
        </w:rPr>
        <w:t xml:space="preserve"> z kontaktami z dziećmi. </w:t>
      </w:r>
    </w:p>
    <w:p w14:paraId="797154B3" w14:textId="1FA48719" w:rsidR="00A47385" w:rsidRPr="007A74E2" w:rsidRDefault="00606CE5" w:rsidP="007A74E2">
      <w:pPr>
        <w:pStyle w:val="Default"/>
        <w:spacing w:after="120" w:line="276" w:lineRule="auto"/>
        <w:rPr>
          <w:rFonts w:asciiTheme="minorHAnsi" w:hAnsiTheme="minorHAnsi" w:cstheme="minorHAnsi"/>
          <w:sz w:val="22"/>
          <w:szCs w:val="22"/>
        </w:rPr>
      </w:pPr>
      <w:r>
        <w:rPr>
          <w:rFonts w:cstheme="minorHAnsi"/>
          <w:sz w:val="22"/>
          <w:szCs w:val="22"/>
        </w:rPr>
        <w:t>2</w:t>
      </w:r>
      <w:r w:rsidR="005E5445" w:rsidRPr="007A74E2">
        <w:rPr>
          <w:rFonts w:cstheme="minorHAnsi"/>
          <w:sz w:val="22"/>
          <w:szCs w:val="22"/>
        </w:rPr>
        <w:t xml:space="preserve">.6. Dopuszczalne jest przedłożenie przez kandydata pod rygorem odpowiedzialności karnej oświadczenia, że prawo danego państwa nie przewiduje wydawania informacji o niekaralności i/lub nie prowadzi rejestru karnego oraz oświadczenia, że nie był w tym państwie prawomocnie skazany. </w:t>
      </w:r>
    </w:p>
    <w:p w14:paraId="0BCB5AD4" w14:textId="6C928995" w:rsidR="00A47385" w:rsidRPr="007A74E2" w:rsidRDefault="00606CE5" w:rsidP="007A74E2">
      <w:pPr>
        <w:pStyle w:val="Default"/>
        <w:spacing w:after="120" w:line="276" w:lineRule="auto"/>
        <w:rPr>
          <w:rFonts w:asciiTheme="minorHAnsi" w:hAnsiTheme="minorHAnsi" w:cstheme="minorHAnsi"/>
          <w:color w:val="auto"/>
          <w:sz w:val="22"/>
          <w:szCs w:val="22"/>
        </w:rPr>
      </w:pPr>
      <w:r>
        <w:rPr>
          <w:rFonts w:cstheme="minorHAnsi"/>
          <w:color w:val="auto"/>
          <w:sz w:val="22"/>
          <w:szCs w:val="22"/>
        </w:rPr>
        <w:t>2</w:t>
      </w:r>
      <w:r w:rsidR="005E5445" w:rsidRPr="007A74E2">
        <w:rPr>
          <w:rFonts w:cstheme="minorHAnsi"/>
          <w:color w:val="auto"/>
          <w:sz w:val="22"/>
          <w:szCs w:val="22"/>
        </w:rPr>
        <w:t xml:space="preserve">.7. </w:t>
      </w:r>
      <w:r w:rsidR="003845A8" w:rsidRPr="007A74E2">
        <w:rPr>
          <w:rFonts w:cstheme="minorHAnsi"/>
          <w:color w:val="auto"/>
          <w:sz w:val="22"/>
          <w:szCs w:val="22"/>
        </w:rPr>
        <w:t xml:space="preserve">Oświadczenie składane jest pod </w:t>
      </w:r>
      <w:r w:rsidR="005E5445" w:rsidRPr="007A74E2">
        <w:rPr>
          <w:rFonts w:cstheme="minorHAnsi"/>
          <w:color w:val="auto"/>
          <w:sz w:val="22"/>
          <w:szCs w:val="22"/>
        </w:rPr>
        <w:t>rygorem odpowiedzialności karnej</w:t>
      </w:r>
      <w:r w:rsidR="003845A8" w:rsidRPr="007A74E2">
        <w:rPr>
          <w:rFonts w:cstheme="minorHAnsi"/>
          <w:color w:val="auto"/>
          <w:sz w:val="22"/>
          <w:szCs w:val="22"/>
        </w:rPr>
        <w:t xml:space="preserve"> z</w:t>
      </w:r>
      <w:r w:rsidR="005E5445" w:rsidRPr="007A74E2">
        <w:rPr>
          <w:rFonts w:cstheme="minorHAnsi"/>
          <w:color w:val="auto"/>
          <w:sz w:val="22"/>
          <w:szCs w:val="22"/>
        </w:rPr>
        <w:t>a złożenie fałszywego oświadczenia</w:t>
      </w:r>
      <w:r w:rsidR="003845A8" w:rsidRPr="007A74E2">
        <w:rPr>
          <w:rFonts w:cstheme="minorHAnsi"/>
          <w:color w:val="auto"/>
          <w:sz w:val="22"/>
          <w:szCs w:val="22"/>
        </w:rPr>
        <w:t>. Świadczy o tym zawarta w jej</w:t>
      </w:r>
      <w:r w:rsidR="005E5445" w:rsidRPr="007A74E2">
        <w:rPr>
          <w:rFonts w:cstheme="minorHAnsi"/>
          <w:color w:val="auto"/>
          <w:sz w:val="22"/>
          <w:szCs w:val="22"/>
        </w:rPr>
        <w:t xml:space="preserve"> treści klauzula „Jestem świadomy odpowiedzialności karnej za złożenie fałszywego oświadczenia”, która zas</w:t>
      </w:r>
      <w:r w:rsidR="003845A8" w:rsidRPr="007A74E2">
        <w:rPr>
          <w:rFonts w:cstheme="minorHAnsi"/>
          <w:color w:val="auto"/>
          <w:sz w:val="22"/>
          <w:szCs w:val="22"/>
        </w:rPr>
        <w:t xml:space="preserve">tępuje pouczenie organu </w:t>
      </w:r>
      <w:r w:rsidR="005E5445" w:rsidRPr="007A74E2">
        <w:rPr>
          <w:rFonts w:cstheme="minorHAnsi"/>
          <w:color w:val="auto"/>
          <w:sz w:val="22"/>
          <w:szCs w:val="22"/>
        </w:rPr>
        <w:t xml:space="preserve">o odpowiedzialności karnej za złożenie fałszywego oświadczenia. </w:t>
      </w:r>
    </w:p>
    <w:p w14:paraId="13683DFA" w14:textId="560A9822" w:rsidR="00A47385" w:rsidRPr="007A74E2" w:rsidRDefault="00606CE5" w:rsidP="007A74E2">
      <w:pPr>
        <w:pStyle w:val="Default"/>
        <w:spacing w:after="120" w:line="276" w:lineRule="auto"/>
        <w:rPr>
          <w:rFonts w:asciiTheme="minorHAnsi" w:hAnsiTheme="minorHAnsi" w:cstheme="minorHAnsi"/>
          <w:color w:val="auto"/>
          <w:sz w:val="22"/>
          <w:szCs w:val="22"/>
        </w:rPr>
      </w:pPr>
      <w:r>
        <w:rPr>
          <w:rFonts w:cstheme="minorHAnsi"/>
          <w:color w:val="auto"/>
          <w:sz w:val="22"/>
          <w:szCs w:val="22"/>
        </w:rPr>
        <w:t>2</w:t>
      </w:r>
      <w:r w:rsidR="005E5445" w:rsidRPr="007A74E2">
        <w:rPr>
          <w:rFonts w:cstheme="minorHAnsi"/>
          <w:color w:val="auto"/>
          <w:sz w:val="22"/>
          <w:szCs w:val="22"/>
        </w:rPr>
        <w:t xml:space="preserve">.8. Oświadczenia, wydruki z rejestrów i zaświadczenia z KRK dołączane są do części A akt osobowych pracownika lub do dokumentacji wolontariusza, praktykanta, stażysty itp. </w:t>
      </w:r>
      <w:r w:rsidR="005E5445" w:rsidRPr="007A74E2">
        <w:rPr>
          <w:rFonts w:cstheme="minorHAnsi"/>
          <w:color w:val="auto"/>
          <w:sz w:val="22"/>
          <w:szCs w:val="22"/>
        </w:rPr>
        <w:br/>
        <w:t xml:space="preserve">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 </w:t>
      </w:r>
    </w:p>
    <w:p w14:paraId="211E53D3" w14:textId="77777777" w:rsidR="00A47385" w:rsidRDefault="00A47385">
      <w:pPr>
        <w:pStyle w:val="Default"/>
        <w:spacing w:after="120"/>
        <w:jc w:val="both"/>
        <w:rPr>
          <w:rFonts w:asciiTheme="minorHAnsi" w:hAnsiTheme="minorHAnsi" w:cstheme="minorHAnsi"/>
          <w:color w:val="auto"/>
        </w:rPr>
      </w:pPr>
    </w:p>
    <w:p w14:paraId="23B4DB1F" w14:textId="77777777" w:rsidR="00705D61" w:rsidRDefault="00705D61">
      <w:pPr>
        <w:pStyle w:val="Default"/>
        <w:spacing w:after="120"/>
        <w:jc w:val="both"/>
        <w:rPr>
          <w:rFonts w:asciiTheme="minorHAnsi" w:hAnsiTheme="minorHAnsi" w:cstheme="minorHAnsi"/>
          <w:color w:val="auto"/>
        </w:rPr>
      </w:pPr>
    </w:p>
    <w:p w14:paraId="7A5FAADC" w14:textId="77777777" w:rsidR="00705D61" w:rsidRDefault="00705D61">
      <w:pPr>
        <w:pStyle w:val="Default"/>
        <w:spacing w:after="120"/>
        <w:jc w:val="both"/>
        <w:rPr>
          <w:rFonts w:asciiTheme="minorHAnsi" w:hAnsiTheme="minorHAnsi" w:cstheme="minorHAnsi"/>
          <w:color w:val="auto"/>
        </w:rPr>
      </w:pPr>
    </w:p>
    <w:p w14:paraId="5772C38C" w14:textId="77777777" w:rsidR="00705D61" w:rsidRDefault="00705D61">
      <w:pPr>
        <w:pStyle w:val="Default"/>
        <w:spacing w:after="120"/>
        <w:jc w:val="both"/>
        <w:rPr>
          <w:rFonts w:asciiTheme="minorHAnsi" w:hAnsiTheme="minorHAnsi" w:cstheme="minorHAnsi"/>
          <w:color w:val="auto"/>
        </w:rPr>
      </w:pPr>
    </w:p>
    <w:p w14:paraId="5B91687C" w14:textId="77777777" w:rsidR="00705D61" w:rsidRDefault="00705D61">
      <w:pPr>
        <w:pStyle w:val="Default"/>
        <w:spacing w:after="120"/>
        <w:jc w:val="both"/>
        <w:rPr>
          <w:rFonts w:asciiTheme="minorHAnsi" w:hAnsiTheme="minorHAnsi" w:cstheme="minorHAnsi"/>
          <w:color w:val="auto"/>
        </w:rPr>
      </w:pPr>
    </w:p>
    <w:p w14:paraId="76A9D697" w14:textId="77777777" w:rsidR="00705D61" w:rsidRDefault="00705D61">
      <w:pPr>
        <w:pStyle w:val="Default"/>
        <w:spacing w:after="120"/>
        <w:jc w:val="both"/>
        <w:rPr>
          <w:rFonts w:asciiTheme="minorHAnsi" w:hAnsiTheme="minorHAnsi" w:cstheme="minorHAnsi"/>
          <w:color w:val="auto"/>
        </w:rPr>
      </w:pPr>
    </w:p>
    <w:p w14:paraId="6F178BA9" w14:textId="77777777" w:rsidR="00C73F05" w:rsidRDefault="00C73F05">
      <w:pPr>
        <w:pStyle w:val="Default"/>
        <w:spacing w:after="120"/>
        <w:jc w:val="both"/>
        <w:rPr>
          <w:rFonts w:asciiTheme="minorHAnsi" w:hAnsiTheme="minorHAnsi" w:cstheme="minorHAnsi"/>
          <w:color w:val="auto"/>
        </w:rPr>
      </w:pPr>
    </w:p>
    <w:p w14:paraId="34AB8401" w14:textId="77777777" w:rsidR="0065305B" w:rsidRDefault="0065305B">
      <w:pPr>
        <w:pStyle w:val="Default"/>
        <w:spacing w:after="120"/>
        <w:jc w:val="both"/>
        <w:rPr>
          <w:rFonts w:asciiTheme="minorHAnsi" w:hAnsiTheme="minorHAnsi" w:cstheme="minorHAnsi"/>
          <w:color w:val="auto"/>
        </w:rPr>
      </w:pPr>
    </w:p>
    <w:p w14:paraId="23827B61" w14:textId="5C3F32A6" w:rsidR="00A47385" w:rsidRPr="00A25130" w:rsidRDefault="00017881" w:rsidP="00A25130">
      <w:pPr>
        <w:spacing w:after="120" w:line="276" w:lineRule="auto"/>
        <w:jc w:val="center"/>
        <w:rPr>
          <w:b/>
          <w:bCs/>
        </w:rPr>
      </w:pPr>
      <w:r>
        <w:rPr>
          <w:rFonts w:cstheme="minorHAnsi"/>
          <w:b/>
          <w:bCs/>
        </w:rPr>
        <w:t xml:space="preserve">Rozdział </w:t>
      </w:r>
      <w:r w:rsidR="007D4E04">
        <w:rPr>
          <w:rFonts w:cstheme="minorHAnsi"/>
          <w:b/>
          <w:bCs/>
        </w:rPr>
        <w:t>III</w:t>
      </w:r>
    </w:p>
    <w:p w14:paraId="5FC3F4C7" w14:textId="51C28FEC" w:rsidR="00A47385" w:rsidRPr="00A25130" w:rsidRDefault="005E5445" w:rsidP="00A25130">
      <w:pPr>
        <w:spacing w:after="120" w:line="276" w:lineRule="auto"/>
        <w:jc w:val="center"/>
        <w:rPr>
          <w:b/>
          <w:bCs/>
        </w:rPr>
      </w:pPr>
      <w:r w:rsidRPr="00A25130">
        <w:rPr>
          <w:rFonts w:cstheme="minorHAnsi"/>
          <w:b/>
          <w:bCs/>
        </w:rPr>
        <w:t xml:space="preserve">Zasady zapewniające bezpieczne relacje między małoletnimi a personelem, </w:t>
      </w:r>
      <w:r w:rsidRPr="00A25130">
        <w:rPr>
          <w:rFonts w:cstheme="minorHAnsi"/>
          <w:b/>
          <w:bCs/>
        </w:rPr>
        <w:br/>
        <w:t>a w szczególności zachowania niedozwolone wobec małoletnich.</w:t>
      </w:r>
    </w:p>
    <w:p w14:paraId="7B926D80" w14:textId="77777777" w:rsidR="00A47385" w:rsidRPr="00A25130" w:rsidRDefault="00A47385" w:rsidP="00A25130">
      <w:pPr>
        <w:spacing w:after="120" w:line="276" w:lineRule="auto"/>
        <w:rPr>
          <w:rFonts w:cstheme="minorHAnsi"/>
          <w:kern w:val="0"/>
        </w:rPr>
      </w:pPr>
    </w:p>
    <w:p w14:paraId="3B7FC754" w14:textId="612298C5" w:rsidR="00A47385" w:rsidRPr="00A25130" w:rsidRDefault="00F04F16" w:rsidP="00A25130">
      <w:pPr>
        <w:spacing w:after="120" w:line="276" w:lineRule="auto"/>
        <w:rPr>
          <w:rFonts w:cstheme="minorHAnsi"/>
          <w:color w:val="000000"/>
          <w:kern w:val="0"/>
        </w:rPr>
      </w:pPr>
      <w:r>
        <w:rPr>
          <w:rFonts w:cstheme="minorHAnsi"/>
          <w:color w:val="000000"/>
          <w:kern w:val="0"/>
        </w:rPr>
        <w:t>3</w:t>
      </w:r>
      <w:r w:rsidR="005E5445" w:rsidRPr="00A25130">
        <w:rPr>
          <w:rFonts w:cstheme="minorHAnsi"/>
          <w:color w:val="000000"/>
          <w:kern w:val="0"/>
        </w:rPr>
        <w:t>.1. Zasady bezpiecznych relacji personelu z dziećmi obowiązują wszystkich pracowników (pedagogicznych i niepedagogicznych), stażystów, praktykantów i wolontariuszy.</w:t>
      </w:r>
    </w:p>
    <w:p w14:paraId="300EB6DC" w14:textId="7EEA29AD" w:rsidR="00A47385" w:rsidRPr="00A25130" w:rsidRDefault="00F04F16" w:rsidP="00A25130">
      <w:pPr>
        <w:spacing w:after="120" w:line="276" w:lineRule="auto"/>
        <w:rPr>
          <w:rFonts w:cstheme="minorHAnsi"/>
          <w:color w:val="000000"/>
          <w:kern w:val="0"/>
        </w:rPr>
      </w:pPr>
      <w:r>
        <w:rPr>
          <w:rFonts w:cstheme="minorHAnsi"/>
          <w:color w:val="000000"/>
          <w:kern w:val="0"/>
        </w:rPr>
        <w:t>3</w:t>
      </w:r>
      <w:r w:rsidR="005E5445" w:rsidRPr="00A25130">
        <w:rPr>
          <w:rFonts w:cstheme="minorHAnsi"/>
          <w:color w:val="000000"/>
          <w:kern w:val="0"/>
        </w:rPr>
        <w:t xml:space="preserve">.2. Personel szkoły działa wyłącznie w ramach obowiązującego prawa powszechnego, przepisów wewnętrznych szkoły oraz swoich uprawnień i kompetencji. </w:t>
      </w:r>
    </w:p>
    <w:p w14:paraId="3F89EB7E" w14:textId="5B85F9A5" w:rsidR="00A47385" w:rsidRPr="00A25130" w:rsidRDefault="00F04F16" w:rsidP="00A25130">
      <w:pPr>
        <w:spacing w:after="120" w:line="276" w:lineRule="auto"/>
        <w:rPr>
          <w:rFonts w:cstheme="minorHAnsi"/>
        </w:rPr>
      </w:pPr>
      <w:r>
        <w:rPr>
          <w:rFonts w:cstheme="minorHAnsi"/>
        </w:rPr>
        <w:t>3</w:t>
      </w:r>
      <w:r w:rsidR="005E5445" w:rsidRPr="00A25130">
        <w:rPr>
          <w:rFonts w:cstheme="minorHAnsi"/>
        </w:rPr>
        <w:t>.3. Pracownicy Szkoły powinni wykonywać swoje zadania w sposób zapewniający poszanowanie praw dzieci, z szacunkiem oraz w sposób uprzejmy i kulturalny.</w:t>
      </w:r>
    </w:p>
    <w:p w14:paraId="291C04E3" w14:textId="19971C16" w:rsidR="00A47385" w:rsidRPr="00A25130" w:rsidRDefault="00F04F16" w:rsidP="00A25130">
      <w:pPr>
        <w:spacing w:after="120" w:line="276" w:lineRule="auto"/>
        <w:rPr>
          <w:rFonts w:cstheme="minorHAnsi"/>
        </w:rPr>
      </w:pPr>
      <w:r>
        <w:rPr>
          <w:rFonts w:cstheme="minorHAnsi"/>
        </w:rPr>
        <w:t>3</w:t>
      </w:r>
      <w:r w:rsidR="005E5445" w:rsidRPr="00A25130">
        <w:rPr>
          <w:rFonts w:cstheme="minorHAnsi"/>
        </w:rPr>
        <w:t>.4. Pracownicy Szkoły powinni zwracać uwagę na niepokojące zachowania małoletnich, które mogą świadczyć o ich krzywdzeniu i powinni podjąć próbę kontaktu z małoletnim w przypadku powzięcia podejrzenia takiego krzywdzenia. Jeżeli małoletni próbuje nawiązać kontakt z pracownikiem Szkoły – niezależnie do pełnionej przez tego pracownika funkcji – powinien on go wysłuchać</w:t>
      </w:r>
      <w:r w:rsidR="00AB6029">
        <w:rPr>
          <w:rFonts w:cstheme="minorHAnsi"/>
        </w:rPr>
        <w:t xml:space="preserve">, </w:t>
      </w:r>
      <w:r w:rsidR="005E5445" w:rsidRPr="00A25130">
        <w:rPr>
          <w:rFonts w:cstheme="minorHAnsi"/>
        </w:rPr>
        <w:t>w miarę możliwości, uzyskać możliwie najpełniejszą informację o sytuacji małoletniego.</w:t>
      </w:r>
      <w:r w:rsidR="005E5445" w:rsidRPr="00A25130">
        <w:rPr>
          <w:rFonts w:cstheme="minorHAnsi"/>
          <w:color w:val="000000"/>
          <w:kern w:val="0"/>
        </w:rPr>
        <w:t xml:space="preserve"> </w:t>
      </w:r>
    </w:p>
    <w:p w14:paraId="32F43036" w14:textId="5E0A8A61" w:rsidR="00A47385" w:rsidRPr="00A25130" w:rsidRDefault="00F04F16" w:rsidP="00A25130">
      <w:pPr>
        <w:spacing w:after="120" w:line="276" w:lineRule="auto"/>
        <w:rPr>
          <w:rFonts w:cstheme="minorHAnsi"/>
          <w:color w:val="000000"/>
          <w:kern w:val="0"/>
        </w:rPr>
      </w:pPr>
      <w:r>
        <w:rPr>
          <w:rFonts w:cstheme="minorHAnsi"/>
          <w:color w:val="000000"/>
          <w:kern w:val="0"/>
        </w:rPr>
        <w:t>3</w:t>
      </w:r>
      <w:r w:rsidR="005E5445" w:rsidRPr="00A25130">
        <w:rPr>
          <w:rFonts w:cstheme="minorHAnsi"/>
          <w:color w:val="000000"/>
          <w:kern w:val="0"/>
        </w:rPr>
        <w:t xml:space="preserve">.5. Podstawowe standardy określające zasady obejmują w szczególności: </w:t>
      </w:r>
    </w:p>
    <w:p w14:paraId="5CEA66D9" w14:textId="77777777" w:rsidR="00A47385" w:rsidRPr="00A25130" w:rsidRDefault="005E5445" w:rsidP="00A25130">
      <w:pPr>
        <w:spacing w:after="120" w:line="276" w:lineRule="auto"/>
        <w:rPr>
          <w:rFonts w:cstheme="minorHAnsi"/>
          <w:color w:val="000000"/>
          <w:kern w:val="0"/>
        </w:rPr>
      </w:pPr>
      <w:r w:rsidRPr="00A25130">
        <w:rPr>
          <w:rFonts w:cstheme="minorHAnsi"/>
          <w:color w:val="000000"/>
          <w:kern w:val="0"/>
        </w:rPr>
        <w:t>1) utrzymywanie profesjonalnej relacji z uczniami i reagowanie względem nich w sposób niezagrażający, adekwatny do sytuacji i sprawiedliwy wobec innych uczniów;</w:t>
      </w:r>
    </w:p>
    <w:p w14:paraId="27788DDE" w14:textId="77777777" w:rsidR="00A47385" w:rsidRPr="00A25130" w:rsidRDefault="005E5445" w:rsidP="00A25130">
      <w:pPr>
        <w:spacing w:after="120" w:line="276" w:lineRule="auto"/>
        <w:rPr>
          <w:rFonts w:cstheme="minorHAnsi"/>
          <w:color w:val="000000"/>
          <w:kern w:val="0"/>
        </w:rPr>
      </w:pPr>
      <w:r w:rsidRPr="00A25130">
        <w:rPr>
          <w:rFonts w:cstheme="minorHAnsi"/>
          <w:color w:val="000000"/>
          <w:kern w:val="0"/>
        </w:rPr>
        <w:t>2) zachowanie cierpliwości i szacunku w komunikacji z uczniami, podkreślające zrozumienie dla uczuć przeżywanych przez nich, nie wymuszające zwierzeń na siłę i okazujące zainteresowanie, wsparcie i gotowość do rozmowy;</w:t>
      </w:r>
    </w:p>
    <w:p w14:paraId="56E73ADD" w14:textId="5A320AF7" w:rsidR="00A47385" w:rsidRPr="00A25130" w:rsidRDefault="005E5445" w:rsidP="00A25130">
      <w:pPr>
        <w:spacing w:after="120" w:line="276" w:lineRule="auto"/>
        <w:rPr>
          <w:rFonts w:cstheme="minorHAnsi"/>
          <w:color w:val="000000"/>
          <w:kern w:val="0"/>
        </w:rPr>
      </w:pPr>
      <w:r w:rsidRPr="00A25130">
        <w:rPr>
          <w:rFonts w:cstheme="minorHAnsi"/>
          <w:color w:val="000000"/>
          <w:kern w:val="0"/>
        </w:rPr>
        <w:t>3) nie zostawianie uczniowi nieograniczonej wolności, wyznaczanie jasnych granic postępowani</w:t>
      </w:r>
      <w:r w:rsidR="00820D6F" w:rsidRPr="00A25130">
        <w:rPr>
          <w:rFonts w:cstheme="minorHAnsi"/>
          <w:color w:val="000000"/>
          <w:kern w:val="0"/>
        </w:rPr>
        <w:t>a</w:t>
      </w:r>
      <w:r w:rsidRPr="00A25130">
        <w:rPr>
          <w:rFonts w:cstheme="minorHAnsi"/>
          <w:color w:val="000000"/>
          <w:kern w:val="0"/>
        </w:rPr>
        <w:t xml:space="preserve"> i oczekiwań</w:t>
      </w:r>
      <w:r w:rsidR="00820D6F" w:rsidRPr="00A25130">
        <w:rPr>
          <w:rFonts w:cstheme="minorHAnsi"/>
          <w:color w:val="000000"/>
          <w:kern w:val="0"/>
        </w:rPr>
        <w:t xml:space="preserve"> oraz </w:t>
      </w:r>
      <w:r w:rsidRPr="00A25130">
        <w:rPr>
          <w:rFonts w:cstheme="minorHAnsi"/>
          <w:color w:val="000000"/>
          <w:kern w:val="0"/>
        </w:rPr>
        <w:t>egzekw</w:t>
      </w:r>
      <w:r w:rsidR="00820D6F" w:rsidRPr="00A25130">
        <w:rPr>
          <w:rFonts w:cstheme="minorHAnsi"/>
          <w:color w:val="000000"/>
          <w:kern w:val="0"/>
        </w:rPr>
        <w:t>owanie</w:t>
      </w:r>
      <w:r w:rsidRPr="00A25130">
        <w:rPr>
          <w:rFonts w:cstheme="minorHAnsi"/>
          <w:color w:val="000000"/>
          <w:kern w:val="0"/>
        </w:rPr>
        <w:t xml:space="preserve"> konsekwencj</w:t>
      </w:r>
      <w:r w:rsidR="00820D6F" w:rsidRPr="00A25130">
        <w:rPr>
          <w:rFonts w:cstheme="minorHAnsi"/>
          <w:color w:val="000000"/>
          <w:kern w:val="0"/>
        </w:rPr>
        <w:t>i</w:t>
      </w:r>
      <w:r w:rsidRPr="00A25130">
        <w:rPr>
          <w:rFonts w:cstheme="minorHAnsi"/>
          <w:color w:val="000000"/>
          <w:kern w:val="0"/>
        </w:rPr>
        <w:t xml:space="preserve"> za ich nieprzestrzeganie, ucząc tym samym, że odpowiedzialność jest po stronie ucznia, a konsekwencje wynikają z jego działania; </w:t>
      </w:r>
    </w:p>
    <w:p w14:paraId="7FCA197B" w14:textId="77777777" w:rsidR="00A47385" w:rsidRPr="00A25130" w:rsidRDefault="005E5445" w:rsidP="00A25130">
      <w:pPr>
        <w:spacing w:after="120" w:line="276" w:lineRule="auto"/>
        <w:rPr>
          <w:rFonts w:cstheme="minorHAnsi"/>
          <w:color w:val="000000"/>
          <w:kern w:val="0"/>
        </w:rPr>
      </w:pPr>
      <w:r w:rsidRPr="00A25130">
        <w:rPr>
          <w:rFonts w:cstheme="minorHAnsi"/>
          <w:color w:val="000000"/>
          <w:kern w:val="0"/>
        </w:rPr>
        <w:t xml:space="preserve">4) reagowanie w sposób adekwatny do sytuacji i możliwości psychofizycznych ucznia, w tym dostosowanie poziomu komunikacji do ucznia ze specjalnymi potrzebami edukacyjnymi, </w:t>
      </w:r>
      <w:r w:rsidRPr="00A25130">
        <w:rPr>
          <w:rFonts w:cstheme="minorHAnsi"/>
          <w:color w:val="000000"/>
          <w:kern w:val="0"/>
        </w:rPr>
        <w:br/>
        <w:t>w tym niepełnosprawnego;</w:t>
      </w:r>
    </w:p>
    <w:p w14:paraId="074084CA" w14:textId="77777777" w:rsidR="00A47385" w:rsidRPr="00A25130" w:rsidRDefault="005E5445" w:rsidP="00A25130">
      <w:pPr>
        <w:spacing w:after="120" w:line="276" w:lineRule="auto"/>
        <w:rPr>
          <w:rFonts w:cstheme="minorHAnsi"/>
          <w:color w:val="000000"/>
          <w:kern w:val="0"/>
        </w:rPr>
      </w:pPr>
      <w:r w:rsidRPr="00A25130">
        <w:rPr>
          <w:rFonts w:cstheme="minorHAnsi"/>
          <w:color w:val="000000"/>
          <w:kern w:val="0"/>
        </w:rPr>
        <w:t xml:space="preserve">5) uwzględnianie potrzeb ucznia oraz dostosowanie wymagań edukacyjnych do indywidualnych potrzeb rozwojowych i możliwości psychofizycznych uczniów, w tym </w:t>
      </w:r>
      <w:r w:rsidRPr="00A25130">
        <w:rPr>
          <w:rFonts w:cstheme="minorHAnsi"/>
          <w:kern w:val="0"/>
        </w:rPr>
        <w:t>dostosowanie metod i form pracy dla ucznia ze specjalnymi potrzebami edukacyjnymi, ucznia niepełnosprawnego i ucznia zdolnego;</w:t>
      </w:r>
    </w:p>
    <w:p w14:paraId="5132EBA9" w14:textId="77777777" w:rsidR="00A47385" w:rsidRPr="00A25130" w:rsidRDefault="005E5445" w:rsidP="00A25130">
      <w:pPr>
        <w:spacing w:after="120" w:line="276" w:lineRule="auto"/>
        <w:rPr>
          <w:rFonts w:cstheme="minorHAnsi"/>
          <w:kern w:val="0"/>
        </w:rPr>
      </w:pPr>
      <w:r w:rsidRPr="00A25130">
        <w:rPr>
          <w:rFonts w:cstheme="minorHAnsi"/>
          <w:kern w:val="0"/>
        </w:rPr>
        <w:t>6) równe traktowanie uczniów bez względu na płeć, niepełnosprawność, status społeczny, kulturowy, religijny i światopogląd;</w:t>
      </w:r>
    </w:p>
    <w:p w14:paraId="298787AA" w14:textId="031FDAC2" w:rsidR="00A47385" w:rsidRPr="00A25130" w:rsidRDefault="005E5445" w:rsidP="00A25130">
      <w:pPr>
        <w:spacing w:after="120" w:line="276" w:lineRule="auto"/>
        <w:rPr>
          <w:rFonts w:cstheme="minorHAnsi"/>
          <w:kern w:val="0"/>
        </w:rPr>
      </w:pPr>
      <w:r w:rsidRPr="00A25130">
        <w:rPr>
          <w:rFonts w:cstheme="minorHAnsi"/>
          <w:kern w:val="0"/>
        </w:rPr>
        <w:t xml:space="preserve">7) </w:t>
      </w:r>
      <w:r w:rsidR="00DD5878">
        <w:rPr>
          <w:rFonts w:cstheme="minorHAnsi"/>
          <w:kern w:val="0"/>
        </w:rPr>
        <w:t>kon</w:t>
      </w:r>
      <w:r w:rsidR="00C73F05">
        <w:rPr>
          <w:rFonts w:cstheme="minorHAnsi"/>
          <w:kern w:val="0"/>
        </w:rPr>
        <w:t>takt fizyczny</w:t>
      </w:r>
      <w:r w:rsidRPr="00A25130">
        <w:rPr>
          <w:rFonts w:cstheme="minorHAnsi"/>
          <w:kern w:val="0"/>
        </w:rPr>
        <w:t xml:space="preserve"> z uczniem możliwy </w:t>
      </w:r>
      <w:r w:rsidR="00C73F05">
        <w:rPr>
          <w:rFonts w:cstheme="minorHAnsi"/>
          <w:kern w:val="0"/>
        </w:rPr>
        <w:t xml:space="preserve">jest </w:t>
      </w:r>
      <w:r w:rsidRPr="00A25130">
        <w:rPr>
          <w:rFonts w:cstheme="minorHAnsi"/>
          <w:kern w:val="0"/>
        </w:rPr>
        <w:t xml:space="preserve">tylko jako odpowiedź na realne potrzeby ucznia </w:t>
      </w:r>
      <w:r w:rsidRPr="00A25130">
        <w:rPr>
          <w:rFonts w:cstheme="minorHAnsi"/>
          <w:kern w:val="0"/>
        </w:rPr>
        <w:br/>
        <w:t>w danym momencie</w:t>
      </w:r>
      <w:r w:rsidR="001A48CB">
        <w:rPr>
          <w:rFonts w:cstheme="minorHAnsi"/>
          <w:kern w:val="0"/>
        </w:rPr>
        <w:t xml:space="preserve"> np. przytulenie gdy płacze, asekuracja podczas zajęć w-f, pomoc w czynnościach samoobsługowych</w:t>
      </w:r>
      <w:r w:rsidR="009C2611">
        <w:rPr>
          <w:rFonts w:cstheme="minorHAnsi"/>
          <w:kern w:val="0"/>
        </w:rPr>
        <w:t>;</w:t>
      </w:r>
    </w:p>
    <w:p w14:paraId="4F6C535B" w14:textId="2CFA8F16" w:rsidR="00A47385" w:rsidRPr="00A25130" w:rsidRDefault="005E5445" w:rsidP="00A25130">
      <w:pPr>
        <w:spacing w:after="120" w:line="276" w:lineRule="auto"/>
        <w:rPr>
          <w:rFonts w:cstheme="minorHAnsi"/>
          <w:kern w:val="0"/>
        </w:rPr>
      </w:pPr>
      <w:r w:rsidRPr="00A25130">
        <w:rPr>
          <w:rFonts w:cstheme="minorHAnsi"/>
          <w:kern w:val="0"/>
        </w:rPr>
        <w:t xml:space="preserve">8) kontakt </w:t>
      </w:r>
      <w:r w:rsidR="009C2611">
        <w:rPr>
          <w:rFonts w:cstheme="minorHAnsi"/>
          <w:kern w:val="0"/>
        </w:rPr>
        <w:t xml:space="preserve">nauczycieli i wychowawców </w:t>
      </w:r>
      <w:r w:rsidRPr="00A25130">
        <w:rPr>
          <w:rFonts w:cstheme="minorHAnsi"/>
          <w:kern w:val="0"/>
        </w:rPr>
        <w:t xml:space="preserve">z uczniami </w:t>
      </w:r>
      <w:r w:rsidR="009C2611">
        <w:rPr>
          <w:rFonts w:cstheme="minorHAnsi"/>
          <w:kern w:val="0"/>
        </w:rPr>
        <w:t>powinien dotyczyć wyłącznie celów edukacyjnych</w:t>
      </w:r>
      <w:r w:rsidRPr="00A25130">
        <w:rPr>
          <w:rFonts w:cstheme="minorHAnsi"/>
          <w:kern w:val="0"/>
        </w:rPr>
        <w:t xml:space="preserve"> </w:t>
      </w:r>
      <w:r w:rsidR="009C2611">
        <w:rPr>
          <w:rFonts w:cstheme="minorHAnsi"/>
          <w:kern w:val="0"/>
        </w:rPr>
        <w:t>oraz</w:t>
      </w:r>
      <w:r w:rsidRPr="00A25130">
        <w:rPr>
          <w:rFonts w:cstheme="minorHAnsi"/>
          <w:kern w:val="0"/>
        </w:rPr>
        <w:t xml:space="preserve"> opiekuńczo-wychowawczych</w:t>
      </w:r>
      <w:r w:rsidR="009C2611">
        <w:rPr>
          <w:rFonts w:cstheme="minorHAnsi"/>
          <w:kern w:val="0"/>
        </w:rPr>
        <w:t>;</w:t>
      </w:r>
    </w:p>
    <w:p w14:paraId="09C6B8A8" w14:textId="77777777" w:rsidR="00A47385" w:rsidRPr="00A25130" w:rsidRDefault="005E5445" w:rsidP="00A25130">
      <w:pPr>
        <w:spacing w:after="120" w:line="276" w:lineRule="auto"/>
        <w:rPr>
          <w:rFonts w:cstheme="minorHAnsi"/>
          <w:kern w:val="0"/>
        </w:rPr>
      </w:pPr>
      <w:r w:rsidRPr="00A25130">
        <w:rPr>
          <w:rFonts w:cstheme="minorHAnsi"/>
          <w:kern w:val="0"/>
        </w:rPr>
        <w:lastRenderedPageBreak/>
        <w:t xml:space="preserve">9) udział personelu w doskonaleniu zawodowym w zakresie przeciwdziałania przemocy wobec małoletnich, komunikacji interpersonalnej, diagnozy czynników ryzyka, świadczących </w:t>
      </w:r>
      <w:r w:rsidRPr="00A25130">
        <w:rPr>
          <w:rFonts w:cstheme="minorHAnsi"/>
          <w:kern w:val="0"/>
        </w:rPr>
        <w:br/>
        <w:t>o możliwości stosowania przemocy wobec małoletniego;</w:t>
      </w:r>
    </w:p>
    <w:p w14:paraId="27A6BC68" w14:textId="77777777" w:rsidR="00A47385" w:rsidRPr="00A25130" w:rsidRDefault="005E5445" w:rsidP="00A25130">
      <w:pPr>
        <w:spacing w:after="120" w:line="276" w:lineRule="auto"/>
        <w:rPr>
          <w:rFonts w:cstheme="minorHAnsi"/>
          <w:kern w:val="0"/>
        </w:rPr>
      </w:pPr>
      <w:r w:rsidRPr="00A25130">
        <w:rPr>
          <w:rFonts w:cstheme="minorHAnsi"/>
          <w:kern w:val="0"/>
        </w:rPr>
        <w:t xml:space="preserve">10) jeśli uczeń i jego rodzice są osobami bliskimi wobec pracownika, zachowuje on poufność wszystkich informacji dotyczących innych uczniów szkoły. </w:t>
      </w:r>
    </w:p>
    <w:p w14:paraId="42969E2C" w14:textId="75B6AB81" w:rsidR="00A47385" w:rsidRPr="00A25130" w:rsidRDefault="00606CE5" w:rsidP="00A25130">
      <w:pPr>
        <w:spacing w:after="120" w:line="276" w:lineRule="auto"/>
        <w:rPr>
          <w:rFonts w:cstheme="minorHAnsi"/>
          <w:kern w:val="0"/>
        </w:rPr>
      </w:pPr>
      <w:r>
        <w:rPr>
          <w:rFonts w:cstheme="minorHAnsi"/>
          <w:kern w:val="0"/>
        </w:rPr>
        <w:t>3</w:t>
      </w:r>
      <w:r w:rsidR="005E5445" w:rsidRPr="00A25130">
        <w:rPr>
          <w:rFonts w:cstheme="minorHAnsi"/>
          <w:kern w:val="0"/>
        </w:rPr>
        <w:t xml:space="preserve">.6. W relacji personelu z małoletnimi uczniami niedopuszczalne jest w szczególności: </w:t>
      </w:r>
    </w:p>
    <w:p w14:paraId="273EE743" w14:textId="1BCEED4F" w:rsidR="00A47385" w:rsidRPr="00A25130" w:rsidRDefault="005E5445" w:rsidP="00A25130">
      <w:pPr>
        <w:spacing w:after="120" w:line="276" w:lineRule="auto"/>
        <w:rPr>
          <w:rFonts w:cstheme="minorHAnsi"/>
          <w:kern w:val="0"/>
        </w:rPr>
      </w:pPr>
      <w:r w:rsidRPr="00A25130">
        <w:rPr>
          <w:rFonts w:cstheme="minorHAnsi"/>
          <w:kern w:val="0"/>
        </w:rPr>
        <w:t xml:space="preserve">1) </w:t>
      </w:r>
      <w:r w:rsidRPr="00A25130">
        <w:rPr>
          <w:rFonts w:cstheme="minorHAnsi"/>
        </w:rPr>
        <w:t xml:space="preserve">stosowanie wobec małoletnich jakichkolwiek form przemocy </w:t>
      </w:r>
      <w:r w:rsidR="00D13A56">
        <w:rPr>
          <w:rFonts w:cstheme="minorHAnsi"/>
        </w:rPr>
        <w:t>werbalnej</w:t>
      </w:r>
      <w:r w:rsidRPr="00A25130">
        <w:rPr>
          <w:rFonts w:cstheme="minorHAnsi"/>
        </w:rPr>
        <w:t>, a tym bardziej fizycznej;</w:t>
      </w:r>
    </w:p>
    <w:p w14:paraId="333AB0AF" w14:textId="77777777" w:rsidR="00A47385" w:rsidRPr="00A25130" w:rsidRDefault="005E5445" w:rsidP="00A25130">
      <w:pPr>
        <w:spacing w:after="120" w:line="276" w:lineRule="auto"/>
        <w:rPr>
          <w:rFonts w:cstheme="minorHAnsi"/>
          <w:kern w:val="0"/>
        </w:rPr>
      </w:pPr>
      <w:r w:rsidRPr="00A25130">
        <w:rPr>
          <w:rFonts w:cstheme="minorHAnsi"/>
          <w:kern w:val="0"/>
        </w:rPr>
        <w:t xml:space="preserve">2) zawstydzanie, upokarzanie, lekceważenie i obrażanie uczniów, wywoływanie u nich lęku; </w:t>
      </w:r>
    </w:p>
    <w:p w14:paraId="6D98FE04" w14:textId="77777777" w:rsidR="00A47385" w:rsidRPr="00A25130" w:rsidRDefault="005E5445" w:rsidP="00A25130">
      <w:pPr>
        <w:spacing w:after="120" w:line="276" w:lineRule="auto"/>
        <w:rPr>
          <w:rFonts w:cstheme="minorHAnsi"/>
          <w:kern w:val="0"/>
        </w:rPr>
      </w:pPr>
      <w:r w:rsidRPr="00A25130">
        <w:rPr>
          <w:rFonts w:cstheme="minorHAnsi"/>
          <w:kern w:val="0"/>
        </w:rPr>
        <w:t xml:space="preserve">3) ujawnianie informacji wrażliwych (wizerunek, informacja o sytuacji rodzinnej, medycznej, prawnej itp.) dotyczących dziecka wobec osób nieuprawnionych, w tym wobec innych uczniów; </w:t>
      </w:r>
    </w:p>
    <w:p w14:paraId="2155D47E" w14:textId="77777777" w:rsidR="00A47385" w:rsidRPr="00A25130" w:rsidRDefault="005E5445" w:rsidP="00A25130">
      <w:pPr>
        <w:spacing w:after="120" w:line="276" w:lineRule="auto"/>
        <w:rPr>
          <w:rFonts w:cstheme="minorHAnsi"/>
          <w:kern w:val="0"/>
        </w:rPr>
      </w:pPr>
      <w:r w:rsidRPr="00A25130">
        <w:rPr>
          <w:rFonts w:cstheme="minorHAnsi"/>
          <w:kern w:val="0"/>
        </w:rPr>
        <w:t xml:space="preserve">4) zachowywanie się w obecności uczniów w sposób niestosowny, np. poprzez używanie słów wulgarnych, czynienie obraźliwych uwag oraz nawiązywanie w wypowiedziach do atrakcyjności seksualnej; </w:t>
      </w:r>
    </w:p>
    <w:p w14:paraId="74C5B51F" w14:textId="779F9A90" w:rsidR="00A47385" w:rsidRPr="00A25130" w:rsidRDefault="005E5445" w:rsidP="00A25130">
      <w:pPr>
        <w:spacing w:after="120" w:line="276" w:lineRule="auto"/>
        <w:rPr>
          <w:rFonts w:cstheme="minorHAnsi"/>
          <w:kern w:val="0"/>
        </w:rPr>
      </w:pPr>
      <w:r w:rsidRPr="00A25130">
        <w:rPr>
          <w:rFonts w:cstheme="minorHAnsi"/>
          <w:kern w:val="0"/>
        </w:rPr>
        <w:t>5) nawiązywanie z uczniem jakichkolwiek relacji i składanie propozycji o nieodpowiednim charakterze, kierowanie do niego komentarzy</w:t>
      </w:r>
      <w:r w:rsidR="00574BDC">
        <w:rPr>
          <w:rFonts w:cstheme="minorHAnsi"/>
          <w:kern w:val="0"/>
        </w:rPr>
        <w:t xml:space="preserve"> o </w:t>
      </w:r>
      <w:r w:rsidR="002169AD">
        <w:rPr>
          <w:rFonts w:cstheme="minorHAnsi"/>
          <w:kern w:val="0"/>
        </w:rPr>
        <w:t>podtekście seksualnym</w:t>
      </w:r>
      <w:r w:rsidRPr="00A25130">
        <w:rPr>
          <w:rFonts w:cstheme="minorHAnsi"/>
          <w:kern w:val="0"/>
        </w:rPr>
        <w:t xml:space="preserve">, żartów, gestów oraz udostępnianie uczniom treści erotycznych i pornograficznych, bez względu na ich formę; </w:t>
      </w:r>
    </w:p>
    <w:p w14:paraId="5FC24DD0" w14:textId="77777777" w:rsidR="00A47385" w:rsidRPr="00A25130" w:rsidRDefault="005E5445" w:rsidP="00A25130">
      <w:pPr>
        <w:spacing w:after="120" w:line="276" w:lineRule="auto"/>
        <w:rPr>
          <w:rFonts w:cstheme="minorHAnsi"/>
          <w:kern w:val="0"/>
        </w:rPr>
      </w:pPr>
      <w:r w:rsidRPr="00A25130">
        <w:rPr>
          <w:rFonts w:cstheme="minorHAnsi"/>
          <w:kern w:val="0"/>
        </w:rPr>
        <w:t xml:space="preserve">6) faworyzowanie uczniów; </w:t>
      </w:r>
    </w:p>
    <w:p w14:paraId="3C2FFF9A" w14:textId="77777777" w:rsidR="00A47385" w:rsidRPr="00A25130" w:rsidRDefault="005E5445" w:rsidP="00A25130">
      <w:pPr>
        <w:spacing w:after="120" w:line="276" w:lineRule="auto"/>
        <w:rPr>
          <w:rFonts w:cstheme="minorHAnsi"/>
          <w:kern w:val="0"/>
        </w:rPr>
      </w:pPr>
      <w:r w:rsidRPr="00A25130">
        <w:rPr>
          <w:rFonts w:cstheme="minorHAnsi"/>
          <w:kern w:val="0"/>
        </w:rPr>
        <w:t xml:space="preserve">7) utrwalanie wizerunku dziecka (filmowanie, nagrywanie głosu, fotografowanie) dla potrzeb prywatnych pracownika; </w:t>
      </w:r>
    </w:p>
    <w:p w14:paraId="186D8506" w14:textId="6F6ED081" w:rsidR="00A47385" w:rsidRPr="00A25130" w:rsidRDefault="005E5445" w:rsidP="00A25130">
      <w:pPr>
        <w:spacing w:after="120" w:line="276" w:lineRule="auto"/>
        <w:rPr>
          <w:rFonts w:cstheme="minorHAnsi"/>
          <w:kern w:val="0"/>
        </w:rPr>
      </w:pPr>
      <w:r w:rsidRPr="00A25130">
        <w:rPr>
          <w:rFonts w:cstheme="minorHAnsi"/>
          <w:kern w:val="0"/>
        </w:rPr>
        <w:t xml:space="preserve">8) </w:t>
      </w:r>
      <w:r w:rsidR="004920A6">
        <w:rPr>
          <w:rFonts w:cstheme="minorHAnsi"/>
          <w:kern w:val="0"/>
        </w:rPr>
        <w:t>zachęcanie uczniów do</w:t>
      </w:r>
      <w:r w:rsidRPr="00A25130">
        <w:rPr>
          <w:rFonts w:cstheme="minorHAnsi"/>
          <w:kern w:val="0"/>
        </w:rPr>
        <w:t xml:space="preserve"> uczni</w:t>
      </w:r>
      <w:r w:rsidR="006740A2">
        <w:rPr>
          <w:rFonts w:cstheme="minorHAnsi"/>
          <w:kern w:val="0"/>
        </w:rPr>
        <w:t>ów do spożywania</w:t>
      </w:r>
      <w:r w:rsidRPr="00A25130">
        <w:rPr>
          <w:rFonts w:cstheme="minorHAnsi"/>
          <w:kern w:val="0"/>
        </w:rPr>
        <w:t xml:space="preserve"> alkoholu, wyrobów tytoniowych </w:t>
      </w:r>
      <w:r w:rsidR="00412EF4" w:rsidRPr="00A25130">
        <w:rPr>
          <w:rFonts w:cstheme="minorHAnsi"/>
          <w:kern w:val="0"/>
        </w:rPr>
        <w:t>lub</w:t>
      </w:r>
      <w:r w:rsidRPr="00A25130">
        <w:rPr>
          <w:rFonts w:cstheme="minorHAnsi"/>
          <w:kern w:val="0"/>
        </w:rPr>
        <w:t xml:space="preserve"> nielegalnych substancji psychoaktywnych, </w:t>
      </w:r>
      <w:r w:rsidR="00DF2758">
        <w:rPr>
          <w:rFonts w:cstheme="minorHAnsi"/>
          <w:kern w:val="0"/>
        </w:rPr>
        <w:t>zażywanie</w:t>
      </w:r>
      <w:r w:rsidRPr="00A25130">
        <w:rPr>
          <w:rFonts w:cstheme="minorHAnsi"/>
          <w:kern w:val="0"/>
        </w:rPr>
        <w:t xml:space="preserve"> ich wspólnie z uczniami lub w ich obecności; </w:t>
      </w:r>
    </w:p>
    <w:p w14:paraId="3C94F4FF" w14:textId="7960B46E" w:rsidR="00A47385" w:rsidRPr="00A25130" w:rsidRDefault="005E5445" w:rsidP="00A25130">
      <w:pPr>
        <w:spacing w:after="120" w:line="276" w:lineRule="auto"/>
        <w:rPr>
          <w:rFonts w:cstheme="minorHAnsi"/>
        </w:rPr>
      </w:pPr>
      <w:r w:rsidRPr="00A25130">
        <w:rPr>
          <w:rFonts w:cstheme="minorHAnsi"/>
        </w:rPr>
        <w:t>9) prowokowanie jakichkolwiek zachowań, które mogłyby naruszać przestrzeń osobistą małoletniego, powodować u niego poczucie zagrożenia, dyskomfortu</w:t>
      </w:r>
      <w:r w:rsidR="00DF2758">
        <w:rPr>
          <w:rFonts w:cstheme="minorHAnsi"/>
        </w:rPr>
        <w:t>, zawstydzenia</w:t>
      </w:r>
      <w:r w:rsidRPr="00A25130">
        <w:rPr>
          <w:rFonts w:cstheme="minorHAnsi"/>
        </w:rPr>
        <w:t xml:space="preserve"> lub strachu.</w:t>
      </w:r>
    </w:p>
    <w:p w14:paraId="2E76DEC0" w14:textId="77777777" w:rsidR="000C7404" w:rsidRDefault="000C7404">
      <w:pPr>
        <w:spacing w:after="120" w:line="240" w:lineRule="auto"/>
        <w:jc w:val="both"/>
        <w:rPr>
          <w:rFonts w:cstheme="minorHAnsi"/>
          <w:sz w:val="24"/>
          <w:szCs w:val="24"/>
        </w:rPr>
      </w:pPr>
    </w:p>
    <w:p w14:paraId="2117DB31" w14:textId="728465AD" w:rsidR="000C7404" w:rsidRPr="000C7404" w:rsidRDefault="005E5445" w:rsidP="000C7404">
      <w:pPr>
        <w:spacing w:after="120" w:line="240" w:lineRule="auto"/>
        <w:jc w:val="center"/>
        <w:rPr>
          <w:rFonts w:cstheme="minorHAnsi"/>
          <w:b/>
          <w:bCs/>
        </w:rPr>
      </w:pPr>
      <w:r w:rsidRPr="000C7404">
        <w:rPr>
          <w:rFonts w:cstheme="minorHAnsi"/>
          <w:b/>
          <w:bCs/>
        </w:rPr>
        <w:t>Rozdział I</w:t>
      </w:r>
      <w:r w:rsidR="007D4E04">
        <w:rPr>
          <w:rFonts w:cstheme="minorHAnsi"/>
          <w:b/>
          <w:bCs/>
        </w:rPr>
        <w:t>V</w:t>
      </w:r>
    </w:p>
    <w:p w14:paraId="7C0592C6" w14:textId="1B1F5F8B" w:rsidR="00A47385" w:rsidRDefault="005E5445" w:rsidP="000C7404">
      <w:pPr>
        <w:spacing w:after="120" w:line="240" w:lineRule="auto"/>
        <w:jc w:val="center"/>
        <w:rPr>
          <w:rFonts w:cstheme="minorHAnsi"/>
          <w:b/>
          <w:bCs/>
        </w:rPr>
      </w:pPr>
      <w:r w:rsidRPr="000C7404">
        <w:rPr>
          <w:rFonts w:cstheme="minorHAnsi"/>
          <w:b/>
          <w:bCs/>
        </w:rPr>
        <w:t>Zasady i procedura podejmowania interwencji w sytuacji podejrzenia krzywdzenia lub posiadania informacji o krzywdzeniu małoletniego, a także składania zawiadomień o podejrzeniu popełnienia przestępstwa na szkodę małoletniego</w:t>
      </w:r>
      <w:r w:rsidR="00412EF4" w:rsidRPr="000C7404">
        <w:rPr>
          <w:rFonts w:cstheme="minorHAnsi"/>
          <w:b/>
          <w:bCs/>
        </w:rPr>
        <w:t xml:space="preserve"> </w:t>
      </w:r>
      <w:r w:rsidRPr="000C7404">
        <w:rPr>
          <w:rFonts w:cstheme="minorHAnsi"/>
          <w:b/>
          <w:bCs/>
        </w:rPr>
        <w:t>i zawiadamiania sądu opiekuńczego.</w:t>
      </w:r>
    </w:p>
    <w:p w14:paraId="03128ABA" w14:textId="77777777" w:rsidR="000C7404" w:rsidRPr="000C7404" w:rsidRDefault="000C7404" w:rsidP="000C7404">
      <w:pPr>
        <w:spacing w:after="120" w:line="276" w:lineRule="auto"/>
        <w:jc w:val="both"/>
        <w:rPr>
          <w:rFonts w:cstheme="minorHAnsi"/>
          <w:b/>
          <w:bCs/>
          <w:color w:val="2E5395"/>
        </w:rPr>
      </w:pPr>
    </w:p>
    <w:p w14:paraId="3780E7EA" w14:textId="78CA83E3"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 xml:space="preserve">.1. W sytuacji podejrzenia krzywdzenia lub posiadania informacji o krzywdzeniu małoletniego pracownik Szkoły ma obowiązek niezwłocznego poinformowania </w:t>
      </w:r>
      <w:r w:rsidR="009C2611">
        <w:rPr>
          <w:rFonts w:cstheme="minorHAnsi"/>
        </w:rPr>
        <w:t xml:space="preserve">pedagoga szkolnego, pedagoga specjalnego </w:t>
      </w:r>
      <w:r w:rsidR="005E5445" w:rsidRPr="000C7404">
        <w:rPr>
          <w:rFonts w:cstheme="minorHAnsi"/>
        </w:rPr>
        <w:t>o tym fakcie w formie ustnej, a także formie pisemnej, poprzez przedłożenie stosownej notatki służbowej.</w:t>
      </w:r>
      <w:r w:rsidR="00745AA7">
        <w:rPr>
          <w:rFonts w:cstheme="minorHAnsi"/>
        </w:rPr>
        <w:t xml:space="preserve"> Pedagog szkolny, pedagog specjalny na podstawie zebranych informacji niezwłocznie informuje Dyrektora szkoły.</w:t>
      </w:r>
    </w:p>
    <w:p w14:paraId="674DC669" w14:textId="7A61F218"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 xml:space="preserve">.2. Przekazanie informacji, o której mowa w pkt </w:t>
      </w:r>
      <w:r>
        <w:rPr>
          <w:rFonts w:cstheme="minorHAnsi"/>
        </w:rPr>
        <w:t>4</w:t>
      </w:r>
      <w:r w:rsidR="005E5445" w:rsidRPr="000C7404">
        <w:rPr>
          <w:rFonts w:cstheme="minorHAnsi"/>
        </w:rPr>
        <w:t>.1. powinno nastąpić jeszcze w tym samym dniu, w którym pracownik powziął podejrzenie lub informację.</w:t>
      </w:r>
    </w:p>
    <w:p w14:paraId="2DC19225" w14:textId="5B07ED1A"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 xml:space="preserve">.3. Udostępnienie wszystkim pracownikom wykazu danych adresowych lokalnych placówek pomocowych, zajmujących się ochroną dzieci oraz zapewniających pomoc w sytuacji zagrożenia życia lub zdrowia i współpraca z tymi instytucjami (tj. ośrodek pomocy społecznej, dzielnicowy, centra </w:t>
      </w:r>
      <w:r w:rsidR="005E5445" w:rsidRPr="000C7404">
        <w:rPr>
          <w:rFonts w:cstheme="minorHAnsi"/>
        </w:rPr>
        <w:lastRenderedPageBreak/>
        <w:t>pomocy dziecku, ośrodki wsparcia, organizacje pozarządowe, policja, sąd rodzinny, centrum interwencji kryzysowej, placówki ochrony zdrowia)</w:t>
      </w:r>
      <w:r w:rsidR="00412EF4" w:rsidRPr="000C7404">
        <w:rPr>
          <w:rFonts w:cstheme="minorHAnsi"/>
        </w:rPr>
        <w:t>.</w:t>
      </w:r>
    </w:p>
    <w:p w14:paraId="761073C6" w14:textId="1A1AF796"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.4. Prowadzenie przez osob</w:t>
      </w:r>
      <w:r w:rsidR="009574CF">
        <w:rPr>
          <w:rFonts w:cstheme="minorHAnsi"/>
        </w:rPr>
        <w:t>y</w:t>
      </w:r>
      <w:r w:rsidR="005E5445" w:rsidRPr="000C7404">
        <w:rPr>
          <w:rFonts w:cstheme="minorHAnsi"/>
        </w:rPr>
        <w:t xml:space="preserve"> wskazan</w:t>
      </w:r>
      <w:r w:rsidR="009574CF">
        <w:rPr>
          <w:rFonts w:cstheme="minorHAnsi"/>
        </w:rPr>
        <w:t>e</w:t>
      </w:r>
      <w:r w:rsidR="005E5445" w:rsidRPr="000C7404">
        <w:rPr>
          <w:rFonts w:cstheme="minorHAnsi"/>
        </w:rPr>
        <w:t xml:space="preserve"> w rozdziale </w:t>
      </w:r>
      <w:r>
        <w:rPr>
          <w:rFonts w:cstheme="minorHAnsi"/>
        </w:rPr>
        <w:t xml:space="preserve">2 </w:t>
      </w:r>
      <w:r w:rsidR="005E5445" w:rsidRPr="000C7404">
        <w:rPr>
          <w:rFonts w:cstheme="minorHAnsi"/>
        </w:rPr>
        <w:t>pkt</w:t>
      </w:r>
      <w:r w:rsidR="00574BDC">
        <w:rPr>
          <w:rFonts w:cstheme="minorHAnsi"/>
        </w:rPr>
        <w:t xml:space="preserve">. </w:t>
      </w:r>
      <w:r w:rsidR="005E5445" w:rsidRPr="000C7404">
        <w:rPr>
          <w:rFonts w:cstheme="minorHAnsi"/>
        </w:rPr>
        <w:t>5 Standardów, Karty dokumentowania przebiegu zdarzenia i Karty zdarzeń zagrażających dobru małoletniego, których wzór stanowi załącznik nr 2 i nr 3 do Standardów.</w:t>
      </w:r>
    </w:p>
    <w:p w14:paraId="70366711" w14:textId="5610FF7A"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 xml:space="preserve">.5. Na potrzeby Standardów opracowano procedury interwencji w przypadku ujawnienia działania na szkodę małoletniego ucznia, które stanowią załącznik nr 4 do Standardów, w formie: </w:t>
      </w:r>
    </w:p>
    <w:p w14:paraId="721CE5FE" w14:textId="77777777" w:rsidR="00A47385" w:rsidRPr="000C7404" w:rsidRDefault="005E5445" w:rsidP="000C7404">
      <w:pPr>
        <w:spacing w:after="120" w:line="276" w:lineRule="auto"/>
        <w:jc w:val="both"/>
        <w:rPr>
          <w:rFonts w:cstheme="minorHAnsi"/>
        </w:rPr>
      </w:pPr>
      <w:r w:rsidRPr="000C7404">
        <w:rPr>
          <w:rFonts w:cstheme="minorHAnsi"/>
        </w:rPr>
        <w:t>1) przemocy rówieśniczej;</w:t>
      </w:r>
    </w:p>
    <w:p w14:paraId="59B033FD" w14:textId="77777777" w:rsidR="00A47385" w:rsidRPr="000C7404" w:rsidRDefault="005E5445" w:rsidP="000C7404">
      <w:pPr>
        <w:spacing w:after="120" w:line="276" w:lineRule="auto"/>
        <w:jc w:val="both"/>
        <w:rPr>
          <w:rFonts w:cstheme="minorHAnsi"/>
        </w:rPr>
      </w:pPr>
      <w:r w:rsidRPr="000C7404">
        <w:rPr>
          <w:rFonts w:cstheme="minorHAnsi"/>
        </w:rPr>
        <w:t>2) przemocy domowej;</w:t>
      </w:r>
    </w:p>
    <w:p w14:paraId="57C74E58" w14:textId="77777777" w:rsidR="00A47385" w:rsidRPr="000C7404" w:rsidRDefault="005E5445" w:rsidP="000C7404">
      <w:pPr>
        <w:spacing w:after="120" w:line="276" w:lineRule="auto"/>
        <w:jc w:val="both"/>
        <w:rPr>
          <w:rFonts w:cstheme="minorHAnsi"/>
        </w:rPr>
      </w:pPr>
      <w:r w:rsidRPr="000C7404">
        <w:rPr>
          <w:rFonts w:cstheme="minorHAnsi"/>
        </w:rPr>
        <w:t>3) działania na szkodę dziecka przez pracownika szkoły.</w:t>
      </w:r>
    </w:p>
    <w:p w14:paraId="14157338" w14:textId="76A49512" w:rsidR="00A47385" w:rsidRPr="000C7404" w:rsidRDefault="00F04F16" w:rsidP="000C7404">
      <w:pPr>
        <w:spacing w:after="120" w:line="276" w:lineRule="auto"/>
        <w:jc w:val="both"/>
        <w:rPr>
          <w:rFonts w:cstheme="minorHAnsi"/>
        </w:rPr>
      </w:pPr>
      <w:r>
        <w:rPr>
          <w:rFonts w:cstheme="minorHAnsi"/>
        </w:rPr>
        <w:t>4</w:t>
      </w:r>
      <w:r w:rsidR="005E5445" w:rsidRPr="000C7404">
        <w:rPr>
          <w:rFonts w:cstheme="minorHAnsi"/>
        </w:rPr>
        <w:t>.6. Organizowane są</w:t>
      </w:r>
      <w:r w:rsidR="008F385A">
        <w:rPr>
          <w:rFonts w:cstheme="minorHAnsi"/>
        </w:rPr>
        <w:t xml:space="preserve"> na terenie szkoły</w:t>
      </w:r>
      <w:r w:rsidR="005E5445" w:rsidRPr="000C7404">
        <w:rPr>
          <w:rFonts w:cstheme="minorHAnsi"/>
        </w:rPr>
        <w:t xml:space="preserve"> oddziaływania profilaktyczne w zakresie zapobiegania przemocy</w:t>
      </w:r>
      <w:r w:rsidR="008F385A">
        <w:rPr>
          <w:rFonts w:cstheme="minorHAnsi"/>
        </w:rPr>
        <w:t xml:space="preserve"> przez wychowawców, pedagoga szkolnego, psychologa, pedagoga specjalnego</w:t>
      </w:r>
      <w:r w:rsidR="005E5445" w:rsidRPr="000C7404">
        <w:rPr>
          <w:rFonts w:cstheme="minorHAnsi"/>
        </w:rPr>
        <w:t>,</w:t>
      </w:r>
      <w:r w:rsidR="001C4099">
        <w:rPr>
          <w:rFonts w:cstheme="minorHAnsi"/>
        </w:rPr>
        <w:t xml:space="preserve"> a także</w:t>
      </w:r>
      <w:r w:rsidR="005E5445" w:rsidRPr="000C7404">
        <w:rPr>
          <w:rFonts w:cstheme="minorHAnsi"/>
        </w:rPr>
        <w:t xml:space="preserve"> przy współpracy z instytucjami pozaszkolnymi (</w:t>
      </w:r>
      <w:r w:rsidR="006F662B">
        <w:rPr>
          <w:rFonts w:cstheme="minorHAnsi"/>
        </w:rPr>
        <w:t>p</w:t>
      </w:r>
      <w:r w:rsidR="005E5445" w:rsidRPr="000C7404">
        <w:rPr>
          <w:rFonts w:cstheme="minorHAnsi"/>
        </w:rPr>
        <w:t xml:space="preserve">olicja, </w:t>
      </w:r>
      <w:r w:rsidR="006F662B">
        <w:rPr>
          <w:rFonts w:cstheme="minorHAnsi"/>
        </w:rPr>
        <w:t>s</w:t>
      </w:r>
      <w:r w:rsidR="005E5445" w:rsidRPr="000C7404">
        <w:rPr>
          <w:rFonts w:cstheme="minorHAnsi"/>
        </w:rPr>
        <w:t xml:space="preserve">traż </w:t>
      </w:r>
      <w:r w:rsidR="006F662B">
        <w:rPr>
          <w:rFonts w:cstheme="minorHAnsi"/>
        </w:rPr>
        <w:t>p</w:t>
      </w:r>
      <w:r w:rsidR="005E5445" w:rsidRPr="000C7404">
        <w:rPr>
          <w:rFonts w:cstheme="minorHAnsi"/>
        </w:rPr>
        <w:t>ożarna, organizacje pozarządowe</w:t>
      </w:r>
      <w:r w:rsidR="005B2330">
        <w:rPr>
          <w:rFonts w:cstheme="minorHAnsi"/>
        </w:rPr>
        <w:t>, fundacje</w:t>
      </w:r>
      <w:r w:rsidR="006F662B">
        <w:rPr>
          <w:rFonts w:cstheme="minorHAnsi"/>
        </w:rPr>
        <w:t>, zewnętrzni psycholodzy i inni według potrzeb</w:t>
      </w:r>
      <w:r w:rsidR="005E5445" w:rsidRPr="000C7404">
        <w:rPr>
          <w:rFonts w:cstheme="minorHAnsi"/>
        </w:rPr>
        <w:t>).</w:t>
      </w:r>
    </w:p>
    <w:p w14:paraId="75DA6DA9" w14:textId="77777777" w:rsidR="00412EF4" w:rsidRDefault="00412EF4" w:rsidP="00745AA7">
      <w:pPr>
        <w:spacing w:after="120" w:line="240" w:lineRule="auto"/>
        <w:rPr>
          <w:rFonts w:cstheme="minorHAnsi"/>
          <w:b/>
          <w:bCs/>
          <w:sz w:val="24"/>
          <w:szCs w:val="24"/>
        </w:rPr>
      </w:pPr>
    </w:p>
    <w:p w14:paraId="3A719436" w14:textId="1A9A3E49" w:rsidR="008D6EF0" w:rsidRDefault="005E5445" w:rsidP="00410968">
      <w:pPr>
        <w:spacing w:after="120" w:line="276" w:lineRule="auto"/>
        <w:jc w:val="center"/>
        <w:rPr>
          <w:rFonts w:cstheme="minorHAnsi"/>
          <w:b/>
          <w:bCs/>
        </w:rPr>
      </w:pPr>
      <w:r w:rsidRPr="00DA4791">
        <w:rPr>
          <w:rFonts w:cstheme="minorHAnsi"/>
          <w:b/>
          <w:bCs/>
        </w:rPr>
        <w:t>Rozdział V</w:t>
      </w:r>
    </w:p>
    <w:p w14:paraId="6F43F728" w14:textId="1F8D3D9E" w:rsidR="00A47385" w:rsidRPr="00DA4791" w:rsidRDefault="005E5445" w:rsidP="00410968">
      <w:pPr>
        <w:spacing w:after="120" w:line="276" w:lineRule="auto"/>
        <w:jc w:val="center"/>
        <w:rPr>
          <w:rFonts w:cstheme="minorHAnsi"/>
          <w:b/>
          <w:bCs/>
        </w:rPr>
      </w:pPr>
      <w:r w:rsidRPr="00DA4791">
        <w:rPr>
          <w:rFonts w:cstheme="minorHAnsi"/>
          <w:b/>
          <w:bCs/>
        </w:rPr>
        <w:t>Procedura wszczęcia procedury „Niebieskie</w:t>
      </w:r>
      <w:r w:rsidR="00E72826">
        <w:rPr>
          <w:rFonts w:cstheme="minorHAnsi"/>
          <w:b/>
          <w:bCs/>
        </w:rPr>
        <w:t>j</w:t>
      </w:r>
      <w:r w:rsidRPr="00DA4791">
        <w:rPr>
          <w:rFonts w:cstheme="minorHAnsi"/>
          <w:b/>
          <w:bCs/>
        </w:rPr>
        <w:t xml:space="preserve"> Karty”.</w:t>
      </w:r>
    </w:p>
    <w:p w14:paraId="1D6DB457" w14:textId="77777777" w:rsidR="00A47385" w:rsidRPr="00DA4791" w:rsidRDefault="00A47385" w:rsidP="00E47FFD">
      <w:pPr>
        <w:spacing w:after="120" w:line="276" w:lineRule="auto"/>
        <w:jc w:val="both"/>
        <w:rPr>
          <w:rFonts w:cstheme="minorHAnsi"/>
        </w:rPr>
      </w:pPr>
    </w:p>
    <w:p w14:paraId="14AC3C5C" w14:textId="10DD4ACA" w:rsidR="00A47385" w:rsidRPr="00DA4791" w:rsidRDefault="00F04F16" w:rsidP="00E47FFD">
      <w:pPr>
        <w:spacing w:after="120" w:line="276" w:lineRule="auto"/>
        <w:jc w:val="both"/>
        <w:rPr>
          <w:rFonts w:cstheme="minorHAnsi"/>
        </w:rPr>
      </w:pPr>
      <w:r>
        <w:rPr>
          <w:rFonts w:cstheme="minorHAnsi"/>
        </w:rPr>
        <w:t>5</w:t>
      </w:r>
      <w:r w:rsidR="005E5445" w:rsidRPr="00DA4791">
        <w:rPr>
          <w:rFonts w:cstheme="minorHAnsi"/>
        </w:rPr>
        <w:t>.1. Obowiązek wszczęcia procedury „Niebieskie</w:t>
      </w:r>
      <w:r w:rsidR="00E72826">
        <w:rPr>
          <w:rFonts w:cstheme="minorHAnsi"/>
        </w:rPr>
        <w:t xml:space="preserve">j </w:t>
      </w:r>
      <w:r w:rsidR="005E5445" w:rsidRPr="00DA4791">
        <w:rPr>
          <w:rFonts w:cstheme="minorHAnsi"/>
        </w:rPr>
        <w:t xml:space="preserve">Karty” </w:t>
      </w:r>
      <w:r w:rsidR="003B5359">
        <w:rPr>
          <w:rFonts w:cstheme="minorHAnsi"/>
        </w:rPr>
        <w:t>odbywa się poprzez</w:t>
      </w:r>
      <w:r w:rsidR="005E5445" w:rsidRPr="00DA4791">
        <w:rPr>
          <w:rFonts w:cstheme="minorHAnsi"/>
        </w:rPr>
        <w:t xml:space="preserve"> wypełnieni</w:t>
      </w:r>
      <w:r w:rsidR="003B5359">
        <w:rPr>
          <w:rFonts w:cstheme="minorHAnsi"/>
        </w:rPr>
        <w:t>e</w:t>
      </w:r>
      <w:r w:rsidR="005E5445" w:rsidRPr="00DA4791">
        <w:rPr>
          <w:rFonts w:cstheme="minorHAnsi"/>
        </w:rPr>
        <w:t xml:space="preserve"> formularza Niebieska Karta A</w:t>
      </w:r>
      <w:r w:rsidR="003B5359">
        <w:rPr>
          <w:rFonts w:cstheme="minorHAnsi"/>
        </w:rPr>
        <w:t xml:space="preserve">, </w:t>
      </w:r>
      <w:r w:rsidR="005E5445" w:rsidRPr="00DA4791">
        <w:rPr>
          <w:rFonts w:cstheme="minorHAnsi"/>
        </w:rPr>
        <w:t>spoczywa na wszystkich nauczycielach</w:t>
      </w:r>
      <w:r w:rsidR="00205F26">
        <w:rPr>
          <w:rFonts w:cstheme="minorHAnsi"/>
        </w:rPr>
        <w:t xml:space="preserve"> oraz </w:t>
      </w:r>
      <w:r w:rsidR="00CB73D6">
        <w:rPr>
          <w:rFonts w:cstheme="minorHAnsi"/>
        </w:rPr>
        <w:t xml:space="preserve">specjalistach </w:t>
      </w:r>
      <w:r w:rsidR="005E5445" w:rsidRPr="00DA4791">
        <w:rPr>
          <w:rFonts w:cstheme="minorHAnsi"/>
        </w:rPr>
        <w:t>zatrudnionych w Szkole.</w:t>
      </w:r>
    </w:p>
    <w:p w14:paraId="2E94453A" w14:textId="08F15CDC" w:rsidR="00A47385" w:rsidRPr="00DA4791" w:rsidRDefault="00F04F16" w:rsidP="00E47FFD">
      <w:pPr>
        <w:spacing w:after="120" w:line="276" w:lineRule="auto"/>
        <w:jc w:val="both"/>
        <w:rPr>
          <w:rFonts w:cstheme="minorHAnsi"/>
        </w:rPr>
      </w:pPr>
      <w:r>
        <w:rPr>
          <w:rFonts w:cstheme="minorHAnsi"/>
        </w:rPr>
        <w:t>5</w:t>
      </w:r>
      <w:r w:rsidR="005E5445" w:rsidRPr="00DA4791">
        <w:rPr>
          <w:rFonts w:cstheme="minorHAnsi"/>
        </w:rPr>
        <w:t>.2. W przypadku powzięcia podejrzenia lub uzyskania informacji o krzywdzeniu małoletniego, które może wyczerpywać znamiona przemocy domowej w rozumieniu ustawy</w:t>
      </w:r>
      <w:r w:rsidR="00412EF4" w:rsidRPr="00DA4791">
        <w:rPr>
          <w:rFonts w:cstheme="minorHAnsi"/>
        </w:rPr>
        <w:t xml:space="preserve"> </w:t>
      </w:r>
      <w:r w:rsidR="005E5445" w:rsidRPr="00DA4791">
        <w:rPr>
          <w:rFonts w:cstheme="minorHAnsi"/>
        </w:rPr>
        <w:t xml:space="preserve">o przeciwdziałaniu przemocy domowej, pracownicy Szkoły, o których mowa w pkt </w:t>
      </w:r>
      <w:r>
        <w:rPr>
          <w:rFonts w:cstheme="minorHAnsi"/>
        </w:rPr>
        <w:t>5</w:t>
      </w:r>
      <w:r w:rsidR="005E5445" w:rsidRPr="00DA4791">
        <w:rPr>
          <w:rFonts w:cstheme="minorHAnsi"/>
        </w:rPr>
        <w:t xml:space="preserve">.1. mają obowiązek wypełnić formularz Niebieskiej Karty A niezwłocznie po </w:t>
      </w:r>
      <w:r w:rsidR="00205F26">
        <w:rPr>
          <w:rFonts w:cstheme="minorHAnsi"/>
        </w:rPr>
        <w:t>otrzymaniu</w:t>
      </w:r>
      <w:r w:rsidR="005E5445" w:rsidRPr="00DA4791">
        <w:rPr>
          <w:rFonts w:cstheme="minorHAnsi"/>
        </w:rPr>
        <w:t xml:space="preserve"> informacji</w:t>
      </w:r>
      <w:r w:rsidR="00412EF4" w:rsidRPr="00DA4791">
        <w:rPr>
          <w:rFonts w:cstheme="minorHAnsi"/>
        </w:rPr>
        <w:t xml:space="preserve"> </w:t>
      </w:r>
      <w:r w:rsidR="005E5445" w:rsidRPr="00DA4791">
        <w:rPr>
          <w:rFonts w:cstheme="minorHAnsi"/>
        </w:rPr>
        <w:t>o zaistnieniu ku temu przesłanek.</w:t>
      </w:r>
    </w:p>
    <w:p w14:paraId="09309791" w14:textId="5145DF85" w:rsidR="00A47385" w:rsidRPr="00DA4791" w:rsidRDefault="00F04F16" w:rsidP="00E47FFD">
      <w:pPr>
        <w:spacing w:after="120" w:line="276" w:lineRule="auto"/>
        <w:jc w:val="both"/>
        <w:rPr>
          <w:rFonts w:cstheme="minorHAnsi"/>
        </w:rPr>
      </w:pPr>
      <w:r>
        <w:rPr>
          <w:rFonts w:cstheme="minorHAnsi"/>
        </w:rPr>
        <w:t>5</w:t>
      </w:r>
      <w:r w:rsidR="005E5445" w:rsidRPr="00DA4791">
        <w:rPr>
          <w:rFonts w:cstheme="minorHAnsi"/>
        </w:rPr>
        <w:t>.3. Wypełniając formularz Niebieskiej Karty A pracownik Szkoły stosuje zasady wynikające z przepisów ustawy o przeciwdziałaniu przemocy domowej oraz z rozporządzenia wykonawczego, w tym przekazuje osobie doznającej przemocy domowej formularz Niebieskiej Karty B.</w:t>
      </w:r>
    </w:p>
    <w:p w14:paraId="64C96ED1" w14:textId="6760EAD5" w:rsidR="00D43463" w:rsidRPr="00745AA7" w:rsidRDefault="00F04F16" w:rsidP="00745AA7">
      <w:pPr>
        <w:spacing w:after="120" w:line="276" w:lineRule="auto"/>
        <w:jc w:val="both"/>
        <w:rPr>
          <w:rFonts w:cstheme="minorHAnsi"/>
        </w:rPr>
      </w:pPr>
      <w:r>
        <w:rPr>
          <w:rFonts w:cstheme="minorHAnsi"/>
        </w:rPr>
        <w:t>5</w:t>
      </w:r>
      <w:r w:rsidR="005E5445" w:rsidRPr="00DA4791">
        <w:rPr>
          <w:rFonts w:cstheme="minorHAnsi"/>
        </w:rPr>
        <w:t>.4. Po wypełnieniu formularza Niebieska Karta A pracownik wszczynający procedurę Niebieskie Karty ma obowiązek przekazać ten formularz do Przewodniczącego Zespołu Interdyscyplinarnego lub innego jego członka w terminie pięciu dni roboczych. Za dni robocze przyjmuje się dni pracy Szkoły</w:t>
      </w:r>
      <w:r w:rsidR="00745AA7">
        <w:rPr>
          <w:rFonts w:cstheme="minorHAnsi"/>
        </w:rPr>
        <w:t>.</w:t>
      </w:r>
    </w:p>
    <w:p w14:paraId="08A037A2" w14:textId="77777777" w:rsidR="00D43463" w:rsidRDefault="00D43463" w:rsidP="00D43463">
      <w:pPr>
        <w:spacing w:after="120" w:line="240" w:lineRule="auto"/>
        <w:jc w:val="both"/>
        <w:rPr>
          <w:rFonts w:cstheme="minorHAnsi"/>
          <w:b/>
          <w:bCs/>
        </w:rPr>
      </w:pPr>
    </w:p>
    <w:p w14:paraId="3B6BC8BF" w14:textId="77777777" w:rsidR="00745AA7" w:rsidRDefault="00745AA7" w:rsidP="004D584C">
      <w:pPr>
        <w:spacing w:after="120" w:line="276" w:lineRule="auto"/>
        <w:jc w:val="center"/>
        <w:rPr>
          <w:rFonts w:cstheme="minorHAnsi"/>
          <w:b/>
          <w:bCs/>
        </w:rPr>
      </w:pPr>
    </w:p>
    <w:p w14:paraId="10484392" w14:textId="77777777" w:rsidR="00745AA7" w:rsidRDefault="00745AA7" w:rsidP="004D584C">
      <w:pPr>
        <w:spacing w:after="120" w:line="276" w:lineRule="auto"/>
        <w:jc w:val="center"/>
        <w:rPr>
          <w:rFonts w:cstheme="minorHAnsi"/>
          <w:b/>
          <w:bCs/>
        </w:rPr>
      </w:pPr>
    </w:p>
    <w:p w14:paraId="36636991" w14:textId="77777777" w:rsidR="00745AA7" w:rsidRDefault="00745AA7" w:rsidP="004D584C">
      <w:pPr>
        <w:spacing w:after="120" w:line="276" w:lineRule="auto"/>
        <w:jc w:val="center"/>
        <w:rPr>
          <w:rFonts w:cstheme="minorHAnsi"/>
          <w:b/>
          <w:bCs/>
        </w:rPr>
      </w:pPr>
    </w:p>
    <w:p w14:paraId="0893EA9F" w14:textId="77777777" w:rsidR="00745AA7" w:rsidRDefault="00745AA7" w:rsidP="004D584C">
      <w:pPr>
        <w:spacing w:after="120" w:line="276" w:lineRule="auto"/>
        <w:jc w:val="center"/>
        <w:rPr>
          <w:rFonts w:cstheme="minorHAnsi"/>
          <w:b/>
          <w:bCs/>
        </w:rPr>
      </w:pPr>
    </w:p>
    <w:p w14:paraId="6752B176" w14:textId="77777777" w:rsidR="00745AA7" w:rsidRDefault="00745AA7" w:rsidP="004D584C">
      <w:pPr>
        <w:spacing w:after="120" w:line="276" w:lineRule="auto"/>
        <w:jc w:val="center"/>
        <w:rPr>
          <w:rFonts w:cstheme="minorHAnsi"/>
          <w:b/>
          <w:bCs/>
        </w:rPr>
      </w:pPr>
    </w:p>
    <w:p w14:paraId="3D8FBE4F" w14:textId="77777777" w:rsidR="00745AA7" w:rsidRDefault="00745AA7" w:rsidP="004D584C">
      <w:pPr>
        <w:spacing w:after="120" w:line="276" w:lineRule="auto"/>
        <w:jc w:val="center"/>
        <w:rPr>
          <w:rFonts w:cstheme="minorHAnsi"/>
          <w:b/>
          <w:bCs/>
        </w:rPr>
      </w:pPr>
    </w:p>
    <w:p w14:paraId="480ECCBF" w14:textId="6A6EF3E6" w:rsidR="00D43463" w:rsidRPr="00D43463" w:rsidRDefault="005E5445" w:rsidP="004D584C">
      <w:pPr>
        <w:spacing w:after="120" w:line="276" w:lineRule="auto"/>
        <w:jc w:val="center"/>
        <w:rPr>
          <w:rFonts w:cstheme="minorHAnsi"/>
          <w:b/>
          <w:bCs/>
        </w:rPr>
      </w:pPr>
      <w:r w:rsidRPr="00D43463">
        <w:rPr>
          <w:rFonts w:cstheme="minorHAnsi"/>
          <w:b/>
          <w:bCs/>
        </w:rPr>
        <w:lastRenderedPageBreak/>
        <w:t>Rozdział V</w:t>
      </w:r>
      <w:r w:rsidR="00D43463" w:rsidRPr="00D43463">
        <w:rPr>
          <w:rFonts w:cstheme="minorHAnsi"/>
          <w:b/>
          <w:bCs/>
        </w:rPr>
        <w:t>I</w:t>
      </w:r>
    </w:p>
    <w:p w14:paraId="2BAF2364" w14:textId="0582FFD2" w:rsidR="00A47385" w:rsidRPr="00D43463" w:rsidRDefault="005E5445" w:rsidP="004D584C">
      <w:pPr>
        <w:spacing w:after="120" w:line="276" w:lineRule="auto"/>
        <w:jc w:val="center"/>
        <w:rPr>
          <w:rFonts w:cstheme="minorHAnsi"/>
          <w:b/>
          <w:bCs/>
        </w:rPr>
      </w:pPr>
      <w:r w:rsidRPr="00D43463">
        <w:rPr>
          <w:rFonts w:cstheme="minorHAnsi"/>
          <w:b/>
          <w:bCs/>
        </w:rPr>
        <w:t>Zasady przeglądu i aktualizacji standardów.</w:t>
      </w:r>
    </w:p>
    <w:p w14:paraId="78ED8B84" w14:textId="256A4195" w:rsidR="00A47385" w:rsidRPr="00D43463" w:rsidRDefault="00A47385" w:rsidP="004D584C">
      <w:pPr>
        <w:spacing w:after="120" w:line="276" w:lineRule="auto"/>
        <w:jc w:val="both"/>
        <w:rPr>
          <w:rFonts w:cstheme="minorHAnsi"/>
          <w:color w:val="2E5395"/>
        </w:rPr>
      </w:pPr>
    </w:p>
    <w:p w14:paraId="4C0E3F23" w14:textId="32501B81" w:rsidR="00A47385" w:rsidRPr="00D43463" w:rsidRDefault="00E0724D" w:rsidP="004D584C">
      <w:pPr>
        <w:spacing w:after="120" w:line="276" w:lineRule="auto"/>
        <w:jc w:val="both"/>
        <w:rPr>
          <w:rFonts w:cstheme="minorHAnsi"/>
        </w:rPr>
      </w:pPr>
      <w:r>
        <w:rPr>
          <w:rFonts w:cstheme="minorHAnsi"/>
        </w:rPr>
        <w:t>6</w:t>
      </w:r>
      <w:r w:rsidR="005E5445" w:rsidRPr="00D43463">
        <w:rPr>
          <w:rFonts w:cstheme="minorHAnsi"/>
        </w:rPr>
        <w:t>.1. Niniejsze standardy podlegają weryfikacji pod względem zgodności z obowiązującymi przepisami prawa oraz ocenie ich merytorycznej przydatności nie rzadziej niż raz na 2 lata.</w:t>
      </w:r>
    </w:p>
    <w:p w14:paraId="5999090A" w14:textId="04C8E7DA" w:rsidR="00A47385" w:rsidRPr="00D43463" w:rsidRDefault="00E0724D" w:rsidP="004D584C">
      <w:pPr>
        <w:spacing w:after="120" w:line="276" w:lineRule="auto"/>
        <w:jc w:val="both"/>
        <w:rPr>
          <w:rFonts w:cstheme="minorHAnsi"/>
        </w:rPr>
      </w:pPr>
      <w:r>
        <w:rPr>
          <w:rFonts w:cstheme="minorHAnsi"/>
        </w:rPr>
        <w:t>6</w:t>
      </w:r>
      <w:r w:rsidR="005E5445" w:rsidRPr="00D43463">
        <w:rPr>
          <w:rFonts w:cstheme="minorHAnsi"/>
        </w:rPr>
        <w:t xml:space="preserve">.2. Weryfikacja, o której mowa w pkt </w:t>
      </w:r>
      <w:r>
        <w:rPr>
          <w:rFonts w:cstheme="minorHAnsi"/>
        </w:rPr>
        <w:t>6</w:t>
      </w:r>
      <w:r w:rsidR="005E5445" w:rsidRPr="00D43463">
        <w:rPr>
          <w:rFonts w:cstheme="minorHAnsi"/>
        </w:rPr>
        <w:t>.1. dokonywana jest przez dyrektora szkoły lub osobę przez niego wyznaczoną.</w:t>
      </w:r>
    </w:p>
    <w:p w14:paraId="5EFCB0FA" w14:textId="735C91AE" w:rsidR="00A47385" w:rsidRDefault="00E0724D" w:rsidP="004D584C">
      <w:pPr>
        <w:spacing w:after="120" w:line="276" w:lineRule="auto"/>
        <w:jc w:val="both"/>
        <w:rPr>
          <w:rFonts w:cstheme="minorHAnsi"/>
        </w:rPr>
      </w:pPr>
      <w:r>
        <w:rPr>
          <w:rFonts w:cstheme="minorHAnsi"/>
        </w:rPr>
        <w:t>6</w:t>
      </w:r>
      <w:r w:rsidR="005E5445" w:rsidRPr="00D43463">
        <w:rPr>
          <w:rFonts w:cstheme="minorHAnsi"/>
        </w:rPr>
        <w:t xml:space="preserve">.3. W wyniku weryfikacji, o której mowa w pkt </w:t>
      </w:r>
      <w:r w:rsidR="004D584C">
        <w:rPr>
          <w:rFonts w:cstheme="minorHAnsi"/>
        </w:rPr>
        <w:t>6</w:t>
      </w:r>
      <w:r w:rsidR="005E5445" w:rsidRPr="00D43463">
        <w:rPr>
          <w:rFonts w:cstheme="minorHAnsi"/>
        </w:rPr>
        <w:t>.2. sporządzany jest raport ewaluacyjny, w którym wskazane są ewentualne sugestie i kierunki aktualizacji standardów.</w:t>
      </w:r>
    </w:p>
    <w:p w14:paraId="1F1E59B0" w14:textId="77777777" w:rsidR="00A47385" w:rsidRDefault="00A47385">
      <w:pPr>
        <w:spacing w:after="120" w:line="240" w:lineRule="auto"/>
        <w:jc w:val="both"/>
        <w:rPr>
          <w:rFonts w:cstheme="minorHAnsi"/>
          <w:sz w:val="24"/>
          <w:szCs w:val="24"/>
        </w:rPr>
      </w:pPr>
    </w:p>
    <w:p w14:paraId="4809739A" w14:textId="77777777" w:rsidR="004D584C" w:rsidRPr="004D584C" w:rsidRDefault="005E5445" w:rsidP="004D584C">
      <w:pPr>
        <w:spacing w:after="120" w:line="276" w:lineRule="auto"/>
        <w:jc w:val="center"/>
        <w:rPr>
          <w:rFonts w:cstheme="minorHAnsi"/>
          <w:b/>
          <w:bCs/>
        </w:rPr>
      </w:pPr>
      <w:r w:rsidRPr="004D584C">
        <w:rPr>
          <w:rFonts w:cstheme="minorHAnsi"/>
          <w:b/>
          <w:bCs/>
        </w:rPr>
        <w:t>Rozdział VI</w:t>
      </w:r>
      <w:r w:rsidR="004D584C" w:rsidRPr="004D584C">
        <w:rPr>
          <w:rFonts w:cstheme="minorHAnsi"/>
          <w:b/>
          <w:bCs/>
        </w:rPr>
        <w:t>I</w:t>
      </w:r>
    </w:p>
    <w:p w14:paraId="2783D363" w14:textId="75E79EC5" w:rsidR="004D584C" w:rsidRPr="004D584C" w:rsidRDefault="005E5445" w:rsidP="00745AA7">
      <w:pPr>
        <w:spacing w:after="120" w:line="276" w:lineRule="auto"/>
        <w:jc w:val="center"/>
        <w:rPr>
          <w:rFonts w:cstheme="minorHAnsi"/>
          <w:b/>
          <w:bCs/>
        </w:rPr>
      </w:pPr>
      <w:r w:rsidRPr="004D584C">
        <w:rPr>
          <w:rFonts w:cstheme="minorHAnsi"/>
          <w:b/>
          <w:bCs/>
        </w:rPr>
        <w:t>Zakres kompetencji osoby odpowiedzialnej za przygotowanie pracowników Szkoły do stosowania standardów, zasady przygotowania tych pracowników do ich stosowania oraz sposób dokumentowania tej czynności.</w:t>
      </w:r>
    </w:p>
    <w:p w14:paraId="05473E0D" w14:textId="1879BD1C" w:rsidR="00A47385" w:rsidRPr="004D584C" w:rsidRDefault="00A47385" w:rsidP="004D584C">
      <w:pPr>
        <w:spacing w:after="120" w:line="276" w:lineRule="auto"/>
        <w:jc w:val="both"/>
        <w:rPr>
          <w:rFonts w:cstheme="minorHAnsi"/>
          <w:color w:val="2E5395"/>
        </w:rPr>
      </w:pPr>
    </w:p>
    <w:p w14:paraId="19242AA1" w14:textId="2E21D553" w:rsidR="00A47385" w:rsidRPr="004D584C" w:rsidRDefault="004D584C" w:rsidP="004D584C">
      <w:pPr>
        <w:spacing w:after="120" w:line="276" w:lineRule="auto"/>
        <w:jc w:val="both"/>
        <w:rPr>
          <w:rFonts w:cstheme="minorHAnsi"/>
        </w:rPr>
      </w:pPr>
      <w:r>
        <w:rPr>
          <w:rFonts w:cstheme="minorHAnsi"/>
        </w:rPr>
        <w:t>7</w:t>
      </w:r>
      <w:r w:rsidR="005E5445" w:rsidRPr="004D584C">
        <w:rPr>
          <w:rFonts w:cstheme="minorHAnsi"/>
        </w:rPr>
        <w:t>.1. Osobę odpowiedzialną za przygotowanie</w:t>
      </w:r>
      <w:r w:rsidR="00745AA7">
        <w:rPr>
          <w:rFonts w:cstheme="minorHAnsi"/>
        </w:rPr>
        <w:t xml:space="preserve"> pr</w:t>
      </w:r>
      <w:r w:rsidR="005E5445" w:rsidRPr="004D584C">
        <w:rPr>
          <w:rFonts w:cstheme="minorHAnsi"/>
        </w:rPr>
        <w:t>acowników Szkoły do stosowania standardów wyznacza Dyrektor Szkoły</w:t>
      </w:r>
    </w:p>
    <w:p w14:paraId="1B8414EB" w14:textId="5D3928CC" w:rsidR="00A47385" w:rsidRPr="004D584C" w:rsidRDefault="00036A36" w:rsidP="004D584C">
      <w:pPr>
        <w:spacing w:after="120" w:line="276" w:lineRule="auto"/>
        <w:jc w:val="both"/>
        <w:rPr>
          <w:rFonts w:cstheme="minorHAnsi"/>
        </w:rPr>
      </w:pPr>
      <w:r>
        <w:rPr>
          <w:rFonts w:cstheme="minorHAnsi"/>
        </w:rPr>
        <w:t>7</w:t>
      </w:r>
      <w:r w:rsidR="005E5445" w:rsidRPr="004D584C">
        <w:rPr>
          <w:rFonts w:cstheme="minorHAnsi"/>
        </w:rPr>
        <w:t xml:space="preserve">.2. Dyrektor Szkoły może zlecić zadanie, o którym mowa w pkt </w:t>
      </w:r>
      <w:r>
        <w:rPr>
          <w:rFonts w:cstheme="minorHAnsi"/>
        </w:rPr>
        <w:t>6</w:t>
      </w:r>
      <w:r w:rsidR="005E5445" w:rsidRPr="004D584C">
        <w:rPr>
          <w:rFonts w:cstheme="minorHAnsi"/>
        </w:rPr>
        <w:t>.1. podmiotowi zewnętrznemu, dającemu rękojmię należytego wykonania przedmiotowych zadań, posiadającemu stosowne kompetencje i doświadczenie.</w:t>
      </w:r>
    </w:p>
    <w:p w14:paraId="35233837" w14:textId="2C7D3232" w:rsidR="00A47385" w:rsidRPr="004D584C" w:rsidRDefault="00036A36" w:rsidP="004D584C">
      <w:pPr>
        <w:spacing w:after="120" w:line="276" w:lineRule="auto"/>
        <w:jc w:val="both"/>
        <w:rPr>
          <w:rFonts w:cstheme="minorHAnsi"/>
        </w:rPr>
      </w:pPr>
      <w:r>
        <w:rPr>
          <w:rFonts w:cstheme="minorHAnsi"/>
        </w:rPr>
        <w:t>7</w:t>
      </w:r>
      <w:r w:rsidR="005E5445" w:rsidRPr="004D584C">
        <w:rPr>
          <w:rFonts w:cstheme="minorHAnsi"/>
        </w:rPr>
        <w:t>.3. W ramach przygotowania pracowników Szkoły do stosowania standardów przeprowadzane jest szkolenie pracowników w przedmiotowym zakresie.</w:t>
      </w:r>
    </w:p>
    <w:p w14:paraId="23305C57" w14:textId="1C329AF3" w:rsidR="00A47385" w:rsidRPr="004D584C" w:rsidRDefault="00036A36" w:rsidP="004D584C">
      <w:pPr>
        <w:spacing w:after="120" w:line="276" w:lineRule="auto"/>
        <w:jc w:val="both"/>
        <w:rPr>
          <w:rFonts w:cstheme="minorHAnsi"/>
        </w:rPr>
      </w:pPr>
      <w:r>
        <w:rPr>
          <w:rFonts w:cstheme="minorHAnsi"/>
        </w:rPr>
        <w:t>7</w:t>
      </w:r>
      <w:r w:rsidR="005E5445" w:rsidRPr="004D584C">
        <w:rPr>
          <w:rFonts w:cstheme="minorHAnsi"/>
        </w:rPr>
        <w:t xml:space="preserve">.4. </w:t>
      </w:r>
      <w:r w:rsidR="00CA2C6A">
        <w:rPr>
          <w:rFonts w:cstheme="minorHAnsi"/>
        </w:rPr>
        <w:t>Pracownicy</w:t>
      </w:r>
      <w:r w:rsidR="005E5445" w:rsidRPr="004D584C">
        <w:rPr>
          <w:rFonts w:cstheme="minorHAnsi"/>
        </w:rPr>
        <w:t xml:space="preserve"> Szkoły składa oświadczenie o zapoznaniu się ze standardami ochrony małoletnich obowiązującymi w Szkole, załącznik nr 5 do Standardów.</w:t>
      </w:r>
    </w:p>
    <w:p w14:paraId="11533E97" w14:textId="6EF918E6" w:rsidR="00A47385" w:rsidRDefault="00036A36" w:rsidP="004D584C">
      <w:pPr>
        <w:spacing w:after="120" w:line="276" w:lineRule="auto"/>
        <w:jc w:val="both"/>
        <w:rPr>
          <w:rFonts w:cstheme="minorHAnsi"/>
        </w:rPr>
      </w:pPr>
      <w:r>
        <w:rPr>
          <w:rFonts w:cstheme="minorHAnsi"/>
        </w:rPr>
        <w:t>7</w:t>
      </w:r>
      <w:r w:rsidR="005E5445" w:rsidRPr="004D584C">
        <w:rPr>
          <w:rFonts w:cstheme="minorHAnsi"/>
        </w:rPr>
        <w:t xml:space="preserve">.5. Obecność na szkoleniu, o którym mowa potwierdzona jest imienną listą obecności. </w:t>
      </w:r>
    </w:p>
    <w:p w14:paraId="4194D72F" w14:textId="77777777" w:rsidR="00A47385" w:rsidRDefault="00A47385">
      <w:pPr>
        <w:spacing w:after="120" w:line="240" w:lineRule="auto"/>
        <w:jc w:val="both"/>
        <w:rPr>
          <w:rFonts w:cstheme="minorHAnsi"/>
          <w:sz w:val="24"/>
          <w:szCs w:val="24"/>
        </w:rPr>
      </w:pPr>
    </w:p>
    <w:p w14:paraId="0D713E00" w14:textId="77777777" w:rsidR="00CA2C6A" w:rsidRPr="0069175E" w:rsidRDefault="005E5445" w:rsidP="0069175E">
      <w:pPr>
        <w:spacing w:after="120" w:line="276" w:lineRule="auto"/>
        <w:jc w:val="center"/>
        <w:rPr>
          <w:rFonts w:cstheme="minorHAnsi"/>
          <w:b/>
          <w:bCs/>
        </w:rPr>
      </w:pPr>
      <w:r w:rsidRPr="0069175E">
        <w:rPr>
          <w:rFonts w:cstheme="minorHAnsi"/>
          <w:b/>
          <w:bCs/>
        </w:rPr>
        <w:t>Rozdział VII</w:t>
      </w:r>
      <w:r w:rsidR="00C70629" w:rsidRPr="0069175E">
        <w:rPr>
          <w:rFonts w:cstheme="minorHAnsi"/>
          <w:b/>
          <w:bCs/>
        </w:rPr>
        <w:t>I</w:t>
      </w:r>
    </w:p>
    <w:p w14:paraId="061005FC" w14:textId="6C67DD9A" w:rsidR="00A47385" w:rsidRDefault="005E5445" w:rsidP="0069175E">
      <w:pPr>
        <w:spacing w:after="120" w:line="276" w:lineRule="auto"/>
        <w:jc w:val="center"/>
        <w:rPr>
          <w:rFonts w:cstheme="minorHAnsi"/>
          <w:b/>
          <w:bCs/>
        </w:rPr>
      </w:pPr>
      <w:r w:rsidRPr="0069175E">
        <w:rPr>
          <w:rFonts w:cstheme="minorHAnsi"/>
          <w:b/>
          <w:bCs/>
        </w:rPr>
        <w:t xml:space="preserve">Zasady i sposób udostępniania rodzicom albo opiekunom prawnym lub faktycznym oraz małoletnim </w:t>
      </w:r>
      <w:r w:rsidR="004C2743">
        <w:rPr>
          <w:rFonts w:cstheme="minorHAnsi"/>
          <w:b/>
          <w:bCs/>
        </w:rPr>
        <w:t>S</w:t>
      </w:r>
      <w:r w:rsidRPr="0069175E">
        <w:rPr>
          <w:rFonts w:cstheme="minorHAnsi"/>
          <w:b/>
          <w:bCs/>
        </w:rPr>
        <w:t>tandardów do zaznajomienia się z nimi i ich stosowania.</w:t>
      </w:r>
    </w:p>
    <w:p w14:paraId="122C292E" w14:textId="77777777" w:rsidR="0069175E" w:rsidRPr="0069175E" w:rsidRDefault="0069175E" w:rsidP="0069175E">
      <w:pPr>
        <w:spacing w:after="120" w:line="276" w:lineRule="auto"/>
        <w:jc w:val="center"/>
        <w:rPr>
          <w:rFonts w:cstheme="minorHAnsi"/>
          <w:b/>
          <w:bCs/>
        </w:rPr>
      </w:pPr>
    </w:p>
    <w:p w14:paraId="4E31BEBE" w14:textId="1521FBD7" w:rsidR="00A47385" w:rsidRPr="0069175E" w:rsidRDefault="004C2743" w:rsidP="0069175E">
      <w:pPr>
        <w:spacing w:after="120" w:line="276" w:lineRule="auto"/>
        <w:jc w:val="both"/>
        <w:rPr>
          <w:rFonts w:cstheme="minorHAnsi"/>
        </w:rPr>
      </w:pPr>
      <w:r>
        <w:rPr>
          <w:rFonts w:cstheme="minorHAnsi"/>
        </w:rPr>
        <w:t>8</w:t>
      </w:r>
      <w:r w:rsidR="005E5445" w:rsidRPr="0069175E">
        <w:rPr>
          <w:rFonts w:cstheme="minorHAnsi"/>
        </w:rPr>
        <w:t xml:space="preserve">.1. </w:t>
      </w:r>
      <w:r w:rsidR="005A75FE">
        <w:rPr>
          <w:rFonts w:cstheme="minorHAnsi"/>
        </w:rPr>
        <w:t>Opracowane</w:t>
      </w:r>
      <w:r w:rsidR="005E5445" w:rsidRPr="0069175E">
        <w:rPr>
          <w:rFonts w:cstheme="minorHAnsi"/>
        </w:rPr>
        <w:t xml:space="preserve"> </w:t>
      </w:r>
      <w:r w:rsidR="00E97465">
        <w:rPr>
          <w:rFonts w:cstheme="minorHAnsi"/>
        </w:rPr>
        <w:t>S</w:t>
      </w:r>
      <w:r w:rsidR="005E5445" w:rsidRPr="0069175E">
        <w:rPr>
          <w:rFonts w:cstheme="minorHAnsi"/>
        </w:rPr>
        <w:t xml:space="preserve">tandardy podlegają opublikowaniu na stronie internetowej Szkoły oraz są wywieszone w widocznym miejscu na </w:t>
      </w:r>
      <w:r w:rsidR="006326EF">
        <w:rPr>
          <w:rFonts w:cstheme="minorHAnsi"/>
        </w:rPr>
        <w:t>korytarzu szkolnym</w:t>
      </w:r>
      <w:r w:rsidR="005E5445" w:rsidRPr="0069175E">
        <w:rPr>
          <w:rFonts w:cstheme="minorHAnsi"/>
        </w:rPr>
        <w:t>.</w:t>
      </w:r>
    </w:p>
    <w:p w14:paraId="656F6B98" w14:textId="5FCD4519" w:rsidR="00A47385" w:rsidRPr="0069175E" w:rsidRDefault="004C2743" w:rsidP="0069175E">
      <w:pPr>
        <w:spacing w:after="120" w:line="276" w:lineRule="auto"/>
        <w:jc w:val="both"/>
        <w:rPr>
          <w:rFonts w:cstheme="minorHAnsi"/>
          <w:color w:val="FF0000"/>
        </w:rPr>
      </w:pPr>
      <w:r>
        <w:rPr>
          <w:rFonts w:cstheme="minorHAnsi"/>
        </w:rPr>
        <w:t>8</w:t>
      </w:r>
      <w:r w:rsidR="005E5445" w:rsidRPr="0069175E">
        <w:rPr>
          <w:rFonts w:cstheme="minorHAnsi"/>
        </w:rPr>
        <w:t xml:space="preserve">.2. Niezależnie od publikacji </w:t>
      </w:r>
      <w:r w:rsidR="00E97465">
        <w:rPr>
          <w:rFonts w:cstheme="minorHAnsi"/>
        </w:rPr>
        <w:t>S</w:t>
      </w:r>
      <w:r w:rsidR="005E5445" w:rsidRPr="0069175E">
        <w:rPr>
          <w:rFonts w:cstheme="minorHAnsi"/>
        </w:rPr>
        <w:t xml:space="preserve">tandardów w formie określonej w pkt </w:t>
      </w:r>
      <w:r w:rsidR="00E97465">
        <w:rPr>
          <w:rFonts w:cstheme="minorHAnsi"/>
        </w:rPr>
        <w:t>8</w:t>
      </w:r>
      <w:r w:rsidR="005E5445" w:rsidRPr="0069175E">
        <w:rPr>
          <w:rFonts w:cstheme="minorHAnsi"/>
        </w:rPr>
        <w:t xml:space="preserve">.1., wychowawca klasy corocznie na pierwszym zebraniu </w:t>
      </w:r>
      <w:r w:rsidR="0074037E">
        <w:rPr>
          <w:rFonts w:cstheme="minorHAnsi"/>
        </w:rPr>
        <w:t>informuje</w:t>
      </w:r>
      <w:r w:rsidR="005E5445" w:rsidRPr="0069175E">
        <w:rPr>
          <w:rFonts w:cstheme="minorHAnsi"/>
        </w:rPr>
        <w:t xml:space="preserve"> rodziców</w:t>
      </w:r>
      <w:r w:rsidR="00E8694B">
        <w:rPr>
          <w:rFonts w:cstheme="minorHAnsi"/>
        </w:rPr>
        <w:t xml:space="preserve">, </w:t>
      </w:r>
      <w:r w:rsidR="00E8694B" w:rsidRPr="0069175E">
        <w:rPr>
          <w:rFonts w:cstheme="minorHAnsi"/>
        </w:rPr>
        <w:t>opiekunów prawnych lub opiekunów faktycznych małoletniego</w:t>
      </w:r>
      <w:r w:rsidR="005E5445" w:rsidRPr="0069175E">
        <w:rPr>
          <w:rFonts w:cstheme="minorHAnsi"/>
        </w:rPr>
        <w:t xml:space="preserve"> </w:t>
      </w:r>
      <w:r w:rsidR="00E8694B">
        <w:rPr>
          <w:rFonts w:cstheme="minorHAnsi"/>
        </w:rPr>
        <w:t>o konieczności zapoznania się ze Standardami, które są dostępne na stronie internetowej</w:t>
      </w:r>
      <w:r w:rsidR="005E5445" w:rsidRPr="0069175E">
        <w:rPr>
          <w:rFonts w:cstheme="minorHAnsi"/>
        </w:rPr>
        <w:t xml:space="preserve">, a osoby te potwierdzają na </w:t>
      </w:r>
      <w:r w:rsidR="003845A8" w:rsidRPr="0069175E">
        <w:rPr>
          <w:rFonts w:cstheme="minorHAnsi"/>
        </w:rPr>
        <w:t>liście obecności zebrania</w:t>
      </w:r>
      <w:r w:rsidR="005E5445" w:rsidRPr="0069175E">
        <w:rPr>
          <w:rFonts w:cstheme="minorHAnsi"/>
        </w:rPr>
        <w:t xml:space="preserve"> zapoznanie się z przedmiotowymi sta</w:t>
      </w:r>
      <w:r w:rsidR="003845A8" w:rsidRPr="0069175E">
        <w:rPr>
          <w:rFonts w:cstheme="minorHAnsi"/>
        </w:rPr>
        <w:t>ndardami.</w:t>
      </w:r>
      <w:r w:rsidR="005E5445" w:rsidRPr="0069175E">
        <w:rPr>
          <w:rFonts w:cstheme="minorHAnsi"/>
        </w:rPr>
        <w:t xml:space="preserve"> </w:t>
      </w:r>
    </w:p>
    <w:p w14:paraId="38A839B9" w14:textId="4E84AAEC" w:rsidR="0069175E" w:rsidRPr="00745AA7" w:rsidRDefault="004C2743" w:rsidP="00745AA7">
      <w:pPr>
        <w:spacing w:after="120" w:line="276" w:lineRule="auto"/>
        <w:jc w:val="both"/>
        <w:rPr>
          <w:rFonts w:cstheme="minorHAnsi"/>
        </w:rPr>
      </w:pPr>
      <w:r>
        <w:rPr>
          <w:rFonts w:cstheme="minorHAnsi"/>
        </w:rPr>
        <w:lastRenderedPageBreak/>
        <w:t>8</w:t>
      </w:r>
      <w:r w:rsidR="005E5445" w:rsidRPr="0069175E">
        <w:rPr>
          <w:rFonts w:cstheme="minorHAnsi"/>
        </w:rPr>
        <w:t>.3. Uczniowie szkoły otrzymują wersję skróconą niniejszych standardów, a wychowawca klasy, podczas lekcji wychowawczej, ma obowiązek zapoznania uczniów ze standardami oraz omówienia ich w taki sposób, aby uczniowie mogli go zrozumieć niezależnie od wieku</w:t>
      </w:r>
      <w:r w:rsidR="00412EF4" w:rsidRPr="0069175E">
        <w:rPr>
          <w:rFonts w:cstheme="minorHAnsi"/>
        </w:rPr>
        <w:t xml:space="preserve"> </w:t>
      </w:r>
      <w:r w:rsidR="005E5445" w:rsidRPr="0069175E">
        <w:rPr>
          <w:rFonts w:cstheme="minorHAnsi"/>
        </w:rPr>
        <w:t>i sprawności intelektualnej.</w:t>
      </w:r>
    </w:p>
    <w:p w14:paraId="3DE1760E" w14:textId="77777777" w:rsidR="00745AA7" w:rsidRDefault="00745AA7">
      <w:pPr>
        <w:spacing w:after="120" w:line="240" w:lineRule="auto"/>
        <w:jc w:val="both"/>
        <w:rPr>
          <w:rFonts w:cstheme="minorHAnsi"/>
          <w:sz w:val="24"/>
          <w:szCs w:val="24"/>
        </w:rPr>
      </w:pPr>
    </w:p>
    <w:p w14:paraId="3373BD8B" w14:textId="48636997" w:rsidR="00847153" w:rsidRPr="00087035" w:rsidRDefault="005E5445" w:rsidP="00847153">
      <w:pPr>
        <w:spacing w:after="120" w:line="240" w:lineRule="auto"/>
        <w:jc w:val="center"/>
        <w:rPr>
          <w:rFonts w:cstheme="minorHAnsi"/>
          <w:b/>
          <w:bCs/>
        </w:rPr>
      </w:pPr>
      <w:r w:rsidRPr="00087035">
        <w:rPr>
          <w:rFonts w:cstheme="minorHAnsi"/>
          <w:b/>
          <w:bCs/>
        </w:rPr>
        <w:t xml:space="preserve">Rozdział </w:t>
      </w:r>
      <w:r w:rsidR="00A8280E" w:rsidRPr="00087035">
        <w:rPr>
          <w:rFonts w:cstheme="minorHAnsi"/>
          <w:b/>
          <w:bCs/>
        </w:rPr>
        <w:t>IX</w:t>
      </w:r>
    </w:p>
    <w:p w14:paraId="7D82E40E" w14:textId="262D5071" w:rsidR="00A47385" w:rsidRPr="00087035" w:rsidRDefault="005E5445" w:rsidP="00847153">
      <w:pPr>
        <w:spacing w:after="120" w:line="240" w:lineRule="auto"/>
        <w:jc w:val="center"/>
        <w:rPr>
          <w:rFonts w:cstheme="minorHAnsi"/>
          <w:b/>
          <w:bCs/>
        </w:rPr>
      </w:pPr>
      <w:r w:rsidRPr="00087035">
        <w:rPr>
          <w:rFonts w:cstheme="minorHAnsi"/>
          <w:b/>
          <w:bCs/>
        </w:rPr>
        <w:t>Osoby odpowiedzialne za przyjmowanie zgłoszeń o zdarzeniach zagrażających małoletniemu i udzielenie mu wsparcia.</w:t>
      </w:r>
    </w:p>
    <w:p w14:paraId="2173F2AF" w14:textId="40B704CB" w:rsidR="00A47385" w:rsidRPr="00087035" w:rsidRDefault="00A47385" w:rsidP="00847153">
      <w:pPr>
        <w:spacing w:after="120" w:line="240" w:lineRule="auto"/>
        <w:jc w:val="both"/>
        <w:rPr>
          <w:rFonts w:cstheme="minorHAnsi"/>
          <w:color w:val="2E5395"/>
        </w:rPr>
      </w:pPr>
    </w:p>
    <w:p w14:paraId="7831F851" w14:textId="6165245C" w:rsidR="00A47385" w:rsidRPr="00087035" w:rsidRDefault="00A8280E" w:rsidP="00847153">
      <w:pPr>
        <w:spacing w:after="120" w:line="240" w:lineRule="auto"/>
        <w:jc w:val="both"/>
        <w:rPr>
          <w:rFonts w:cstheme="minorHAnsi"/>
        </w:rPr>
      </w:pPr>
      <w:r w:rsidRPr="00087035">
        <w:rPr>
          <w:rFonts w:cstheme="minorHAnsi"/>
        </w:rPr>
        <w:t>9</w:t>
      </w:r>
      <w:r w:rsidR="005E5445" w:rsidRPr="00087035">
        <w:rPr>
          <w:rFonts w:cstheme="minorHAnsi"/>
        </w:rPr>
        <w:t>.1. Za przyjmowanie zgłoszeń o zdarzeniach zagrażających małoletniemu i udzielenie mu wsparcia odpowiedzialni są wszyscy pracownicy Szkoły.</w:t>
      </w:r>
    </w:p>
    <w:p w14:paraId="301025FA" w14:textId="52E01AC7" w:rsidR="00A47385" w:rsidRPr="00087035" w:rsidRDefault="00A8280E" w:rsidP="00847153">
      <w:pPr>
        <w:spacing w:after="120" w:line="240" w:lineRule="auto"/>
        <w:jc w:val="both"/>
        <w:rPr>
          <w:rFonts w:cstheme="minorHAnsi"/>
        </w:rPr>
      </w:pPr>
      <w:r w:rsidRPr="00087035">
        <w:rPr>
          <w:rFonts w:cstheme="minorHAnsi"/>
        </w:rPr>
        <w:t>9</w:t>
      </w:r>
      <w:r w:rsidR="005E5445" w:rsidRPr="00087035">
        <w:rPr>
          <w:rFonts w:cstheme="minorHAnsi"/>
        </w:rPr>
        <w:t xml:space="preserve">.2. Niezależnie od obowiązku określonego w pkt </w:t>
      </w:r>
      <w:r w:rsidR="00132C5B" w:rsidRPr="00087035">
        <w:rPr>
          <w:rFonts w:cstheme="minorHAnsi"/>
        </w:rPr>
        <w:t>9</w:t>
      </w:r>
      <w:r w:rsidR="005E5445" w:rsidRPr="00087035">
        <w:rPr>
          <w:rFonts w:cstheme="minorHAnsi"/>
        </w:rPr>
        <w:t>.1., Dyrektor Szkoły wyznacza pracownika koordynującego przyjmowanie zgłoszeń o zdarzeniach zagrażających małoletniemu</w:t>
      </w:r>
      <w:r w:rsidR="00412EF4" w:rsidRPr="00087035">
        <w:rPr>
          <w:rFonts w:cstheme="minorHAnsi"/>
        </w:rPr>
        <w:t xml:space="preserve"> </w:t>
      </w:r>
      <w:r w:rsidR="005E5445" w:rsidRPr="00087035">
        <w:rPr>
          <w:rFonts w:cstheme="minorHAnsi"/>
        </w:rPr>
        <w:t>i organizacj</w:t>
      </w:r>
      <w:r w:rsidR="00412EF4" w:rsidRPr="00087035">
        <w:rPr>
          <w:rFonts w:cstheme="minorHAnsi"/>
        </w:rPr>
        <w:t>ę</w:t>
      </w:r>
      <w:r w:rsidR="005E5445" w:rsidRPr="00087035">
        <w:rPr>
          <w:rFonts w:cstheme="minorHAnsi"/>
        </w:rPr>
        <w:t xml:space="preserve"> pomocy oraz wsparcia dla takiego małoletniego.</w:t>
      </w:r>
    </w:p>
    <w:p w14:paraId="4F153A93" w14:textId="147C163B" w:rsidR="002647A6" w:rsidRPr="00745AA7" w:rsidRDefault="00A8280E">
      <w:pPr>
        <w:spacing w:after="120" w:line="240" w:lineRule="auto"/>
        <w:jc w:val="both"/>
        <w:rPr>
          <w:rFonts w:cstheme="minorHAnsi"/>
        </w:rPr>
      </w:pPr>
      <w:r w:rsidRPr="00087035">
        <w:rPr>
          <w:rFonts w:cstheme="minorHAnsi"/>
        </w:rPr>
        <w:t>9</w:t>
      </w:r>
      <w:r w:rsidR="005E5445" w:rsidRPr="00087035">
        <w:rPr>
          <w:rFonts w:cstheme="minorHAnsi"/>
        </w:rPr>
        <w:t>.3. Pracownik</w:t>
      </w:r>
      <w:r w:rsidR="000F522A">
        <w:rPr>
          <w:rFonts w:cstheme="minorHAnsi"/>
        </w:rPr>
        <w:t>ami</w:t>
      </w:r>
      <w:r w:rsidR="005E5445" w:rsidRPr="00087035">
        <w:rPr>
          <w:rFonts w:cstheme="minorHAnsi"/>
        </w:rPr>
        <w:t>, o który</w:t>
      </w:r>
      <w:r w:rsidR="000F522A">
        <w:rPr>
          <w:rFonts w:cstheme="minorHAnsi"/>
        </w:rPr>
        <w:t>ch</w:t>
      </w:r>
      <w:r w:rsidR="005E5445" w:rsidRPr="00087035">
        <w:rPr>
          <w:rFonts w:cstheme="minorHAnsi"/>
        </w:rPr>
        <w:t xml:space="preserve"> mowa w pkt </w:t>
      </w:r>
      <w:r w:rsidR="00087035">
        <w:rPr>
          <w:rFonts w:cstheme="minorHAnsi"/>
        </w:rPr>
        <w:t>9</w:t>
      </w:r>
      <w:r w:rsidR="005E5445" w:rsidRPr="00087035">
        <w:rPr>
          <w:rFonts w:cstheme="minorHAnsi"/>
        </w:rPr>
        <w:t xml:space="preserve">.2. </w:t>
      </w:r>
      <w:r w:rsidR="000F522A">
        <w:rPr>
          <w:rFonts w:cstheme="minorHAnsi"/>
        </w:rPr>
        <w:t>są</w:t>
      </w:r>
      <w:r w:rsidR="005E5445" w:rsidRPr="00087035">
        <w:rPr>
          <w:rFonts w:cstheme="minorHAnsi"/>
        </w:rPr>
        <w:t xml:space="preserve"> osob</w:t>
      </w:r>
      <w:r w:rsidR="000F522A">
        <w:rPr>
          <w:rFonts w:cstheme="minorHAnsi"/>
        </w:rPr>
        <w:t>y</w:t>
      </w:r>
      <w:r w:rsidR="005E5445" w:rsidRPr="00087035">
        <w:rPr>
          <w:rFonts w:cstheme="minorHAnsi"/>
        </w:rPr>
        <w:t xml:space="preserve"> wskazan</w:t>
      </w:r>
      <w:r w:rsidR="000F522A">
        <w:rPr>
          <w:rFonts w:cstheme="minorHAnsi"/>
        </w:rPr>
        <w:t>e</w:t>
      </w:r>
      <w:r w:rsidR="005E5445" w:rsidRPr="00087035">
        <w:rPr>
          <w:rFonts w:cstheme="minorHAnsi"/>
        </w:rPr>
        <w:t xml:space="preserve"> w rozdziale </w:t>
      </w:r>
      <w:r w:rsidR="00894CBC">
        <w:rPr>
          <w:rFonts w:cstheme="minorHAnsi"/>
        </w:rPr>
        <w:t>1</w:t>
      </w:r>
      <w:r w:rsidR="005E5445" w:rsidRPr="00087035">
        <w:rPr>
          <w:rFonts w:cstheme="minorHAnsi"/>
        </w:rPr>
        <w:t xml:space="preserve"> pkt </w:t>
      </w:r>
      <w:r w:rsidR="00894CBC">
        <w:rPr>
          <w:rFonts w:cstheme="minorHAnsi"/>
        </w:rPr>
        <w:t>1</w:t>
      </w:r>
      <w:r w:rsidR="005E5445" w:rsidRPr="00087035">
        <w:rPr>
          <w:rFonts w:cstheme="minorHAnsi"/>
        </w:rPr>
        <w:t>.5 Standardów.</w:t>
      </w:r>
    </w:p>
    <w:p w14:paraId="53FC5E98" w14:textId="77777777" w:rsidR="00CD2464" w:rsidRDefault="00CD2464">
      <w:pPr>
        <w:spacing w:after="120" w:line="240" w:lineRule="auto"/>
        <w:jc w:val="both"/>
        <w:rPr>
          <w:rFonts w:cstheme="minorHAnsi"/>
          <w:sz w:val="24"/>
          <w:szCs w:val="24"/>
        </w:rPr>
      </w:pPr>
    </w:p>
    <w:p w14:paraId="6CB86465" w14:textId="77777777" w:rsidR="001F0793" w:rsidRDefault="005E5445" w:rsidP="00CD2464">
      <w:pPr>
        <w:spacing w:after="120" w:line="276" w:lineRule="auto"/>
        <w:jc w:val="center"/>
        <w:rPr>
          <w:rFonts w:cstheme="minorHAnsi"/>
          <w:b/>
          <w:bCs/>
        </w:rPr>
      </w:pPr>
      <w:r w:rsidRPr="001F0793">
        <w:rPr>
          <w:rFonts w:cstheme="minorHAnsi"/>
          <w:b/>
          <w:bCs/>
        </w:rPr>
        <w:t xml:space="preserve">Rozdział </w:t>
      </w:r>
      <w:r w:rsidR="001F0793">
        <w:rPr>
          <w:rFonts w:cstheme="minorHAnsi"/>
          <w:b/>
          <w:bCs/>
        </w:rPr>
        <w:t>X</w:t>
      </w:r>
    </w:p>
    <w:p w14:paraId="4A2D7713" w14:textId="4F914E77" w:rsidR="00A47385" w:rsidRPr="001F0793" w:rsidRDefault="005E5445" w:rsidP="00CD2464">
      <w:pPr>
        <w:spacing w:after="120" w:line="276" w:lineRule="auto"/>
        <w:jc w:val="center"/>
        <w:rPr>
          <w:rFonts w:cstheme="minorHAnsi"/>
          <w:b/>
          <w:bCs/>
        </w:rPr>
      </w:pPr>
      <w:r w:rsidRPr="001F0793">
        <w:rPr>
          <w:rFonts w:cstheme="minorHAnsi"/>
          <w:b/>
          <w:bCs/>
        </w:rPr>
        <w:t>Sposób dokumentowania i zasady przechowywania ujawnionych lub zgłoszonych incydentów lub zdarzeń zagrażający</w:t>
      </w:r>
      <w:r w:rsidR="00745AA7">
        <w:rPr>
          <w:rFonts w:cstheme="minorHAnsi"/>
          <w:b/>
          <w:bCs/>
        </w:rPr>
        <w:t xml:space="preserve">ch </w:t>
      </w:r>
      <w:r w:rsidRPr="001F0793">
        <w:rPr>
          <w:rFonts w:cstheme="minorHAnsi"/>
          <w:b/>
          <w:bCs/>
        </w:rPr>
        <w:t>dobru m</w:t>
      </w:r>
      <w:r w:rsidR="00745AA7">
        <w:rPr>
          <w:rFonts w:cstheme="minorHAnsi"/>
          <w:b/>
          <w:bCs/>
        </w:rPr>
        <w:t>ało</w:t>
      </w:r>
      <w:r w:rsidRPr="001F0793">
        <w:rPr>
          <w:rFonts w:cstheme="minorHAnsi"/>
          <w:b/>
          <w:bCs/>
        </w:rPr>
        <w:t>letniego.</w:t>
      </w:r>
    </w:p>
    <w:p w14:paraId="4D3E02A5" w14:textId="0D0CE69E" w:rsidR="00A47385" w:rsidRPr="001F0793" w:rsidRDefault="00A47385" w:rsidP="00CD2464">
      <w:pPr>
        <w:spacing w:after="120" w:line="276" w:lineRule="auto"/>
        <w:jc w:val="both"/>
        <w:rPr>
          <w:rFonts w:cstheme="minorHAnsi"/>
          <w:color w:val="2E5395"/>
        </w:rPr>
      </w:pPr>
    </w:p>
    <w:p w14:paraId="5EF85F9D" w14:textId="3E1E85B4" w:rsidR="00A47385" w:rsidRPr="001F0793" w:rsidRDefault="001F0793" w:rsidP="00CD2464">
      <w:pPr>
        <w:spacing w:after="120" w:line="276" w:lineRule="auto"/>
        <w:jc w:val="both"/>
        <w:rPr>
          <w:rFonts w:cstheme="minorHAnsi"/>
        </w:rPr>
      </w:pPr>
      <w:r>
        <w:rPr>
          <w:rFonts w:cstheme="minorHAnsi"/>
        </w:rPr>
        <w:t>10</w:t>
      </w:r>
      <w:r w:rsidR="005E5445" w:rsidRPr="001F0793">
        <w:rPr>
          <w:rFonts w:cstheme="minorHAnsi"/>
        </w:rPr>
        <w:t>.1. Tworzy się wewnętrzny rejestr ujawnionych lub zgłoszonych incydentów lub zdarzeń zagrażających dobru małoletniego.</w:t>
      </w:r>
    </w:p>
    <w:p w14:paraId="7978E48C" w14:textId="46408E24" w:rsidR="00A47385" w:rsidRPr="001F0793" w:rsidRDefault="001F0793" w:rsidP="00CD2464">
      <w:pPr>
        <w:spacing w:after="120" w:line="276" w:lineRule="auto"/>
        <w:jc w:val="both"/>
        <w:rPr>
          <w:rFonts w:cstheme="minorHAnsi"/>
        </w:rPr>
      </w:pPr>
      <w:r>
        <w:rPr>
          <w:rFonts w:cstheme="minorHAnsi"/>
        </w:rPr>
        <w:t>10</w:t>
      </w:r>
      <w:r w:rsidR="005E5445" w:rsidRPr="001F0793">
        <w:rPr>
          <w:rFonts w:cstheme="minorHAnsi"/>
        </w:rPr>
        <w:t xml:space="preserve">.2. Rejestr, o którym mowa w pkt </w:t>
      </w:r>
      <w:r w:rsidR="00DE399A">
        <w:rPr>
          <w:rFonts w:cstheme="minorHAnsi"/>
        </w:rPr>
        <w:t>10</w:t>
      </w:r>
      <w:r w:rsidR="005E5445" w:rsidRPr="001F0793">
        <w:rPr>
          <w:rFonts w:cstheme="minorHAnsi"/>
        </w:rPr>
        <w:t xml:space="preserve">.1. przechowywany jest przez </w:t>
      </w:r>
      <w:r w:rsidR="009A0AFE">
        <w:rPr>
          <w:rFonts w:cstheme="minorHAnsi"/>
        </w:rPr>
        <w:t>pedagoga szkolnego</w:t>
      </w:r>
      <w:r w:rsidR="005E5445" w:rsidRPr="001F0793">
        <w:rPr>
          <w:rFonts w:cstheme="minorHAnsi"/>
        </w:rPr>
        <w:t>.</w:t>
      </w:r>
    </w:p>
    <w:p w14:paraId="2DE4B8E2" w14:textId="79AB0203" w:rsidR="00A47385" w:rsidRPr="001F0793" w:rsidRDefault="001F0793" w:rsidP="00CD2464">
      <w:pPr>
        <w:spacing w:after="120" w:line="276" w:lineRule="auto"/>
        <w:jc w:val="both"/>
        <w:rPr>
          <w:rFonts w:cstheme="minorHAnsi"/>
        </w:rPr>
      </w:pPr>
      <w:r>
        <w:rPr>
          <w:rFonts w:cstheme="minorHAnsi"/>
        </w:rPr>
        <w:t>10</w:t>
      </w:r>
      <w:r w:rsidR="005E5445" w:rsidRPr="001F0793">
        <w:rPr>
          <w:rFonts w:cstheme="minorHAnsi"/>
        </w:rPr>
        <w:t>.3. Dyrektor Szkoły może wyznaczyć osobę</w:t>
      </w:r>
      <w:r w:rsidR="008E7CFC">
        <w:rPr>
          <w:rFonts w:cstheme="minorHAnsi"/>
        </w:rPr>
        <w:t xml:space="preserve"> lub osoby</w:t>
      </w:r>
      <w:r w:rsidR="005E5445" w:rsidRPr="001F0793">
        <w:rPr>
          <w:rFonts w:cstheme="minorHAnsi"/>
        </w:rPr>
        <w:t xml:space="preserve"> odpowiedzialn</w:t>
      </w:r>
      <w:r w:rsidR="008E7CFC">
        <w:rPr>
          <w:rFonts w:cstheme="minorHAnsi"/>
        </w:rPr>
        <w:t>e</w:t>
      </w:r>
      <w:r w:rsidR="005E5445" w:rsidRPr="001F0793">
        <w:rPr>
          <w:rFonts w:cstheme="minorHAnsi"/>
        </w:rPr>
        <w:t xml:space="preserve"> za prowadzenie i uzupełnianie rejestru, o którym mowa w pkt </w:t>
      </w:r>
      <w:r w:rsidR="00DE399A">
        <w:rPr>
          <w:rFonts w:cstheme="minorHAnsi"/>
        </w:rPr>
        <w:t>10</w:t>
      </w:r>
      <w:r w:rsidR="005E5445" w:rsidRPr="001F0793">
        <w:rPr>
          <w:rFonts w:cstheme="minorHAnsi"/>
        </w:rPr>
        <w:t>.1.</w:t>
      </w:r>
    </w:p>
    <w:p w14:paraId="03D6F5ED" w14:textId="425D8AF8" w:rsidR="00CD2464" w:rsidRPr="001F0793" w:rsidRDefault="001F0793" w:rsidP="00745AA7">
      <w:pPr>
        <w:spacing w:after="120" w:line="276" w:lineRule="auto"/>
        <w:jc w:val="both"/>
        <w:rPr>
          <w:rFonts w:cstheme="minorHAnsi"/>
        </w:rPr>
      </w:pPr>
      <w:r>
        <w:rPr>
          <w:rFonts w:cstheme="minorHAnsi"/>
        </w:rPr>
        <w:t>10</w:t>
      </w:r>
      <w:r w:rsidR="005E5445" w:rsidRPr="001F0793">
        <w:rPr>
          <w:rFonts w:cstheme="minorHAnsi"/>
        </w:rPr>
        <w:t>.4. Pracownik</w:t>
      </w:r>
      <w:r w:rsidR="008E7CFC">
        <w:rPr>
          <w:rFonts w:cstheme="minorHAnsi"/>
        </w:rPr>
        <w:t>ami</w:t>
      </w:r>
      <w:r w:rsidR="005E5445" w:rsidRPr="001F0793">
        <w:rPr>
          <w:rFonts w:cstheme="minorHAnsi"/>
        </w:rPr>
        <w:t>, o który</w:t>
      </w:r>
      <w:r w:rsidR="008E7CFC">
        <w:rPr>
          <w:rFonts w:cstheme="minorHAnsi"/>
        </w:rPr>
        <w:t>ch</w:t>
      </w:r>
      <w:r w:rsidR="005E5445" w:rsidRPr="001F0793">
        <w:rPr>
          <w:rFonts w:cstheme="minorHAnsi"/>
        </w:rPr>
        <w:t xml:space="preserve"> mowa w pkt </w:t>
      </w:r>
      <w:r w:rsidR="00DE399A">
        <w:rPr>
          <w:rFonts w:cstheme="minorHAnsi"/>
        </w:rPr>
        <w:t>10</w:t>
      </w:r>
      <w:r w:rsidR="005E5445" w:rsidRPr="001F0793">
        <w:rPr>
          <w:rFonts w:cstheme="minorHAnsi"/>
        </w:rPr>
        <w:t>.3. mo</w:t>
      </w:r>
      <w:r w:rsidR="008E7CFC">
        <w:rPr>
          <w:rFonts w:cstheme="minorHAnsi"/>
        </w:rPr>
        <w:t>gą</w:t>
      </w:r>
      <w:r w:rsidR="005E5445" w:rsidRPr="001F0793">
        <w:rPr>
          <w:rFonts w:cstheme="minorHAnsi"/>
        </w:rPr>
        <w:t xml:space="preserve"> być </w:t>
      </w:r>
      <w:r w:rsidR="008E7CFC">
        <w:rPr>
          <w:rFonts w:cstheme="minorHAnsi"/>
        </w:rPr>
        <w:t>osoby wskazane</w:t>
      </w:r>
      <w:r w:rsidR="005E5445" w:rsidRPr="001F0793">
        <w:rPr>
          <w:rFonts w:cstheme="minorHAnsi"/>
        </w:rPr>
        <w:t xml:space="preserve"> w rozdziale </w:t>
      </w:r>
      <w:r w:rsidR="00894CBC">
        <w:rPr>
          <w:rFonts w:cstheme="minorHAnsi"/>
        </w:rPr>
        <w:t>1</w:t>
      </w:r>
      <w:r w:rsidR="005E5445" w:rsidRPr="001F0793">
        <w:rPr>
          <w:rFonts w:cstheme="minorHAnsi"/>
        </w:rPr>
        <w:t xml:space="preserve"> pkt </w:t>
      </w:r>
      <w:r w:rsidR="00894CBC">
        <w:rPr>
          <w:rFonts w:cstheme="minorHAnsi"/>
        </w:rPr>
        <w:t>1</w:t>
      </w:r>
      <w:r w:rsidR="005E5445" w:rsidRPr="001F0793">
        <w:rPr>
          <w:rFonts w:cstheme="minorHAnsi"/>
        </w:rPr>
        <w:t>.5 Standardów.</w:t>
      </w:r>
    </w:p>
    <w:p w14:paraId="16E260AC" w14:textId="77777777" w:rsidR="00A47385" w:rsidRDefault="00A47385">
      <w:pPr>
        <w:spacing w:after="120" w:line="240" w:lineRule="auto"/>
        <w:jc w:val="both"/>
        <w:rPr>
          <w:rFonts w:cstheme="minorHAnsi"/>
          <w:b/>
          <w:bCs/>
          <w:sz w:val="24"/>
          <w:szCs w:val="24"/>
        </w:rPr>
      </w:pPr>
    </w:p>
    <w:p w14:paraId="490F2EB8" w14:textId="77777777" w:rsidR="008E7CFC" w:rsidRDefault="005E5445" w:rsidP="008E7CFC">
      <w:pPr>
        <w:spacing w:after="120" w:line="276" w:lineRule="auto"/>
        <w:jc w:val="center"/>
        <w:rPr>
          <w:rFonts w:cstheme="minorHAnsi"/>
          <w:b/>
          <w:bCs/>
        </w:rPr>
      </w:pPr>
      <w:r w:rsidRPr="008E7CFC">
        <w:rPr>
          <w:rFonts w:cstheme="minorHAnsi"/>
          <w:b/>
          <w:bCs/>
        </w:rPr>
        <w:t>Rozdział X</w:t>
      </w:r>
      <w:r w:rsidR="008E7CFC">
        <w:rPr>
          <w:rFonts w:cstheme="minorHAnsi"/>
          <w:b/>
          <w:bCs/>
        </w:rPr>
        <w:t>I</w:t>
      </w:r>
    </w:p>
    <w:p w14:paraId="05A374CA" w14:textId="66801B7D" w:rsidR="00A47385" w:rsidRPr="008E7CFC" w:rsidRDefault="005E5445" w:rsidP="008E7CFC">
      <w:pPr>
        <w:spacing w:after="120" w:line="276" w:lineRule="auto"/>
        <w:jc w:val="center"/>
        <w:rPr>
          <w:rFonts w:cstheme="minorHAnsi"/>
          <w:b/>
          <w:bCs/>
        </w:rPr>
      </w:pPr>
      <w:r w:rsidRPr="008E7CFC">
        <w:rPr>
          <w:rFonts w:cstheme="minorHAnsi"/>
          <w:b/>
          <w:bCs/>
        </w:rPr>
        <w:t>Zasady ustalania planu wsparcia małoletniego po ujawnieniu krzywdzenia.</w:t>
      </w:r>
    </w:p>
    <w:p w14:paraId="6AC415BD" w14:textId="370D7E13" w:rsidR="00A47385" w:rsidRPr="008E7CFC" w:rsidRDefault="00A47385" w:rsidP="008E7CFC">
      <w:pPr>
        <w:spacing w:after="120" w:line="276" w:lineRule="auto"/>
        <w:jc w:val="both"/>
        <w:rPr>
          <w:rFonts w:cstheme="minorHAnsi"/>
          <w:color w:val="2E5395"/>
        </w:rPr>
      </w:pPr>
    </w:p>
    <w:p w14:paraId="7F82E1E0" w14:textId="0259042F" w:rsidR="00A47385" w:rsidRPr="008E7CFC" w:rsidRDefault="005E5445" w:rsidP="008E7CFC">
      <w:pPr>
        <w:spacing w:after="120" w:line="276" w:lineRule="auto"/>
        <w:jc w:val="both"/>
        <w:rPr>
          <w:rFonts w:cstheme="minorHAnsi"/>
        </w:rPr>
      </w:pPr>
      <w:r w:rsidRPr="008E7CFC">
        <w:rPr>
          <w:rFonts w:cstheme="minorHAnsi"/>
        </w:rPr>
        <w:t>1</w:t>
      </w:r>
      <w:r w:rsidR="00E06357">
        <w:rPr>
          <w:rFonts w:cstheme="minorHAnsi"/>
        </w:rPr>
        <w:t>1</w:t>
      </w:r>
      <w:r w:rsidRPr="008E7CFC">
        <w:rPr>
          <w:rFonts w:cstheme="minorHAnsi"/>
        </w:rPr>
        <w:t xml:space="preserve">.1. W przypadku ujawnienia krzywdzenia małoletniego pedagog szkolny i osoba wskazana w rozdziale </w:t>
      </w:r>
      <w:r w:rsidR="00894CBC">
        <w:rPr>
          <w:rFonts w:cstheme="minorHAnsi"/>
        </w:rPr>
        <w:t>1</w:t>
      </w:r>
      <w:r w:rsidRPr="008E7CFC">
        <w:rPr>
          <w:rFonts w:cstheme="minorHAnsi"/>
        </w:rPr>
        <w:t xml:space="preserve"> pkt </w:t>
      </w:r>
      <w:r w:rsidR="00894CBC">
        <w:rPr>
          <w:rFonts w:cstheme="minorHAnsi"/>
        </w:rPr>
        <w:t>1</w:t>
      </w:r>
      <w:r w:rsidRPr="008E7CFC">
        <w:rPr>
          <w:rFonts w:cstheme="minorHAnsi"/>
        </w:rPr>
        <w:t>.5 Standardów wraz z wychowawczą ucznia przygotowują plan wsparcia małoletniego, z zastrzeżeniem pkt 1</w:t>
      </w:r>
      <w:r w:rsidR="00F2230E">
        <w:rPr>
          <w:rFonts w:cstheme="minorHAnsi"/>
        </w:rPr>
        <w:t>1</w:t>
      </w:r>
      <w:r w:rsidRPr="008E7CFC">
        <w:rPr>
          <w:rFonts w:cstheme="minorHAnsi"/>
        </w:rPr>
        <w:t>.2.</w:t>
      </w:r>
      <w:r w:rsidR="00F95B6C">
        <w:rPr>
          <w:rFonts w:cstheme="minorHAnsi"/>
        </w:rPr>
        <w:t xml:space="preserve"> Małoletni w związku z doznaną krzywdą zostaje objęty pomocą psychologiczno – pedagogiczną na terenie Szkoły.</w:t>
      </w:r>
    </w:p>
    <w:p w14:paraId="5B2055FE" w14:textId="16334EAA" w:rsidR="00A47385" w:rsidRPr="008E7CFC" w:rsidRDefault="005E5445" w:rsidP="008E7CFC">
      <w:pPr>
        <w:spacing w:after="120" w:line="276" w:lineRule="auto"/>
        <w:jc w:val="both"/>
        <w:rPr>
          <w:rFonts w:cstheme="minorHAnsi"/>
        </w:rPr>
      </w:pPr>
      <w:r w:rsidRPr="008E7CFC">
        <w:rPr>
          <w:rFonts w:cstheme="minorHAnsi"/>
        </w:rPr>
        <w:t>1</w:t>
      </w:r>
      <w:r w:rsidR="00E06357">
        <w:rPr>
          <w:rFonts w:cstheme="minorHAnsi"/>
        </w:rPr>
        <w:t>1</w:t>
      </w:r>
      <w:r w:rsidRPr="008E7CFC">
        <w:rPr>
          <w:rFonts w:cstheme="minorHAnsi"/>
        </w:rPr>
        <w:t>.2. Jeżeli równolegle prowadzona jest procedura „Niebieskie</w:t>
      </w:r>
      <w:r w:rsidR="00E06357">
        <w:rPr>
          <w:rFonts w:cstheme="minorHAnsi"/>
        </w:rPr>
        <w:t>j</w:t>
      </w:r>
      <w:r w:rsidRPr="008E7CFC">
        <w:rPr>
          <w:rFonts w:cstheme="minorHAnsi"/>
        </w:rPr>
        <w:t xml:space="preserve"> Karty”, w której małoletni uznany jest za osobę doznającą przemocy, a w pracach grupy diagnostyczno-pomocowej powołanej w ramach procedury „Niebieskie</w:t>
      </w:r>
      <w:r w:rsidR="00E06357">
        <w:rPr>
          <w:rFonts w:cstheme="minorHAnsi"/>
        </w:rPr>
        <w:t>j</w:t>
      </w:r>
      <w:r w:rsidRPr="008E7CFC">
        <w:rPr>
          <w:rFonts w:cstheme="minorHAnsi"/>
        </w:rPr>
        <w:t xml:space="preserve"> Karty” pracuje także przedstawiciel Szkoły, dopuszczalne jest zrezygnowanie z przygotowania planu wsparcia małoletniego.</w:t>
      </w:r>
      <w:r w:rsidR="008C2758">
        <w:rPr>
          <w:rFonts w:cstheme="minorHAnsi"/>
        </w:rPr>
        <w:t xml:space="preserve"> </w:t>
      </w:r>
    </w:p>
    <w:p w14:paraId="12F4B3B8" w14:textId="529E11D9" w:rsidR="00F04F16" w:rsidRPr="00745AA7" w:rsidRDefault="005E5445" w:rsidP="00745AA7">
      <w:pPr>
        <w:spacing w:after="120" w:line="276" w:lineRule="auto"/>
        <w:jc w:val="both"/>
        <w:rPr>
          <w:rFonts w:cstheme="minorHAnsi"/>
        </w:rPr>
      </w:pPr>
      <w:r w:rsidRPr="008E7CFC">
        <w:rPr>
          <w:rFonts w:cstheme="minorHAnsi"/>
        </w:rPr>
        <w:lastRenderedPageBreak/>
        <w:t>1</w:t>
      </w:r>
      <w:r w:rsidR="00E06357">
        <w:rPr>
          <w:rFonts w:cstheme="minorHAnsi"/>
        </w:rPr>
        <w:t>1</w:t>
      </w:r>
      <w:r w:rsidRPr="008E7CFC">
        <w:rPr>
          <w:rFonts w:cstheme="minorHAnsi"/>
        </w:rPr>
        <w:t>.3. Plan wsparcia małoletniego podlega akceptacji i zatwierdzeniu ze strony Dyrektora Szkoły.</w:t>
      </w:r>
    </w:p>
    <w:p w14:paraId="4039FF5D" w14:textId="77777777" w:rsidR="00F04F16" w:rsidRDefault="00F04F16">
      <w:pPr>
        <w:spacing w:after="120" w:line="240" w:lineRule="auto"/>
        <w:jc w:val="both"/>
        <w:rPr>
          <w:rFonts w:cstheme="minorHAnsi"/>
          <w:sz w:val="24"/>
          <w:szCs w:val="24"/>
        </w:rPr>
      </w:pPr>
    </w:p>
    <w:p w14:paraId="67FA84AA" w14:textId="77777777" w:rsidR="00AE4FE3" w:rsidRDefault="005E5445" w:rsidP="00044A86">
      <w:pPr>
        <w:spacing w:after="120" w:line="276" w:lineRule="auto"/>
        <w:jc w:val="center"/>
        <w:rPr>
          <w:rFonts w:cstheme="minorHAnsi"/>
          <w:b/>
          <w:bCs/>
        </w:rPr>
      </w:pPr>
      <w:r w:rsidRPr="00AE4FE3">
        <w:rPr>
          <w:rFonts w:cstheme="minorHAnsi"/>
          <w:b/>
          <w:bCs/>
        </w:rPr>
        <w:t>Rozdział XI</w:t>
      </w:r>
      <w:r w:rsidR="00AE4FE3">
        <w:rPr>
          <w:rFonts w:cstheme="minorHAnsi"/>
          <w:b/>
          <w:bCs/>
        </w:rPr>
        <w:t>I</w:t>
      </w:r>
    </w:p>
    <w:p w14:paraId="323E3C59" w14:textId="10C05B62" w:rsidR="00A47385" w:rsidRDefault="005E5445" w:rsidP="00044A86">
      <w:pPr>
        <w:spacing w:after="120" w:line="276" w:lineRule="auto"/>
        <w:jc w:val="center"/>
        <w:rPr>
          <w:rFonts w:cstheme="minorHAnsi"/>
          <w:b/>
          <w:bCs/>
        </w:rPr>
      </w:pPr>
      <w:r w:rsidRPr="00AE4FE3">
        <w:rPr>
          <w:rFonts w:cstheme="minorHAnsi"/>
          <w:b/>
          <w:bCs/>
        </w:rPr>
        <w:t>Wymogi dotyczące bezpiecznych relacji między małoletnimi, a w szczególności zachowania niedozwolone.</w:t>
      </w:r>
    </w:p>
    <w:p w14:paraId="126CEC24" w14:textId="77777777" w:rsidR="00AE4FE3" w:rsidRPr="00AE4FE3" w:rsidRDefault="00AE4FE3" w:rsidP="00044A86">
      <w:pPr>
        <w:spacing w:after="120" w:line="276" w:lineRule="auto"/>
        <w:jc w:val="both"/>
        <w:rPr>
          <w:rFonts w:cstheme="minorHAnsi"/>
          <w:b/>
          <w:bCs/>
        </w:rPr>
      </w:pPr>
    </w:p>
    <w:p w14:paraId="00D16ACC" w14:textId="39A6313F" w:rsidR="00A47385" w:rsidRPr="00AE4FE3" w:rsidRDefault="005E5445" w:rsidP="00044A86">
      <w:pPr>
        <w:spacing w:after="120" w:line="276" w:lineRule="auto"/>
        <w:jc w:val="both"/>
        <w:rPr>
          <w:rFonts w:cstheme="minorHAnsi"/>
        </w:rPr>
      </w:pPr>
      <w:r w:rsidRPr="00AE4FE3">
        <w:rPr>
          <w:rFonts w:cstheme="minorHAnsi"/>
        </w:rPr>
        <w:t>1</w:t>
      </w:r>
      <w:r w:rsidR="00FC32E2">
        <w:rPr>
          <w:rFonts w:cstheme="minorHAnsi"/>
        </w:rPr>
        <w:t>2</w:t>
      </w:r>
      <w:r w:rsidRPr="00AE4FE3">
        <w:rPr>
          <w:rFonts w:cstheme="minorHAnsi"/>
        </w:rPr>
        <w:t>.1 Uczniowie Szkoły mają obowiązek zwracać się do siebie z szacunkiem i w sposób kulturalny.</w:t>
      </w:r>
    </w:p>
    <w:p w14:paraId="7CFAC63C" w14:textId="444EDE9B" w:rsidR="00A47385" w:rsidRPr="00AE4FE3" w:rsidRDefault="005E5445" w:rsidP="00044A86">
      <w:pPr>
        <w:spacing w:after="120" w:line="276" w:lineRule="auto"/>
        <w:jc w:val="both"/>
        <w:rPr>
          <w:rFonts w:cstheme="minorHAnsi"/>
        </w:rPr>
      </w:pPr>
      <w:r w:rsidRPr="00AE4FE3">
        <w:rPr>
          <w:rFonts w:cstheme="minorHAnsi"/>
        </w:rPr>
        <w:t>1</w:t>
      </w:r>
      <w:r w:rsidR="00FC32E2">
        <w:rPr>
          <w:rFonts w:cstheme="minorHAnsi"/>
        </w:rPr>
        <w:t>2</w:t>
      </w:r>
      <w:r w:rsidRPr="00AE4FE3">
        <w:rPr>
          <w:rFonts w:cstheme="minorHAnsi"/>
        </w:rPr>
        <w:t>.2. Niedopuszczalne są przejawy jakiejkolwiek form przemocy słownej, a tym bardziej fizycznej pomiędzy uczniami Szkoły.</w:t>
      </w:r>
    </w:p>
    <w:p w14:paraId="3B93D97E" w14:textId="515C8570" w:rsidR="00A47385" w:rsidRPr="00AE4FE3" w:rsidRDefault="005E5445" w:rsidP="00044A86">
      <w:pPr>
        <w:spacing w:after="120" w:line="276" w:lineRule="auto"/>
        <w:jc w:val="both"/>
        <w:rPr>
          <w:rFonts w:cstheme="minorHAnsi"/>
        </w:rPr>
      </w:pPr>
      <w:r w:rsidRPr="00AE4FE3">
        <w:rPr>
          <w:rFonts w:cstheme="minorHAnsi"/>
        </w:rPr>
        <w:t>1</w:t>
      </w:r>
      <w:r w:rsidR="00FC32E2">
        <w:rPr>
          <w:rFonts w:cstheme="minorHAnsi"/>
        </w:rPr>
        <w:t>2</w:t>
      </w:r>
      <w:r w:rsidRPr="00AE4FE3">
        <w:rPr>
          <w:rFonts w:cstheme="minorHAnsi"/>
        </w:rPr>
        <w:t>.3. Niedopuszczalne są wszelkie zachowania, które mogłyby naruszać przestrzeń osobistą innego ucznia Szkoły, powodować u niego poczucie zagrożenia, dyskomfortu</w:t>
      </w:r>
      <w:r w:rsidR="00FC32E2">
        <w:rPr>
          <w:rFonts w:cstheme="minorHAnsi"/>
        </w:rPr>
        <w:t>, zawstydzenia</w:t>
      </w:r>
      <w:r w:rsidRPr="00AE4FE3">
        <w:rPr>
          <w:rFonts w:cstheme="minorHAnsi"/>
        </w:rPr>
        <w:t xml:space="preserve"> lub strachu.</w:t>
      </w:r>
    </w:p>
    <w:p w14:paraId="07E217B4" w14:textId="77777777" w:rsidR="00FC32E2" w:rsidRDefault="00FC32E2">
      <w:pPr>
        <w:spacing w:after="120" w:line="240" w:lineRule="auto"/>
        <w:jc w:val="both"/>
        <w:rPr>
          <w:rFonts w:cstheme="minorHAnsi"/>
          <w:sz w:val="24"/>
          <w:szCs w:val="24"/>
        </w:rPr>
      </w:pPr>
    </w:p>
    <w:p w14:paraId="2AB48D0D" w14:textId="77777777" w:rsidR="00044A86" w:rsidRDefault="005E5445" w:rsidP="00B420C8">
      <w:pPr>
        <w:spacing w:after="120" w:line="276" w:lineRule="auto"/>
        <w:jc w:val="center"/>
        <w:rPr>
          <w:rFonts w:cstheme="minorHAnsi"/>
          <w:b/>
          <w:bCs/>
        </w:rPr>
      </w:pPr>
      <w:r w:rsidRPr="00044A86">
        <w:rPr>
          <w:rFonts w:cstheme="minorHAnsi"/>
          <w:b/>
          <w:bCs/>
        </w:rPr>
        <w:t>Rozdział XII</w:t>
      </w:r>
      <w:r w:rsidR="00044A86">
        <w:rPr>
          <w:rFonts w:cstheme="minorHAnsi"/>
          <w:b/>
          <w:bCs/>
        </w:rPr>
        <w:t>I</w:t>
      </w:r>
    </w:p>
    <w:p w14:paraId="01FF59F8" w14:textId="7B73F615" w:rsidR="00A47385" w:rsidRPr="00044A86" w:rsidRDefault="005E5445" w:rsidP="00B420C8">
      <w:pPr>
        <w:spacing w:after="120" w:line="276" w:lineRule="auto"/>
        <w:jc w:val="center"/>
        <w:rPr>
          <w:rFonts w:cstheme="minorHAnsi"/>
          <w:b/>
          <w:bCs/>
        </w:rPr>
      </w:pPr>
      <w:r w:rsidRPr="00044A86">
        <w:rPr>
          <w:rFonts w:cstheme="minorHAnsi"/>
          <w:b/>
          <w:bCs/>
        </w:rPr>
        <w:t>Zasady korzystania z urządzeń elektronicznych z dostępem do sieci Internet.</w:t>
      </w:r>
    </w:p>
    <w:p w14:paraId="3C2B28AE" w14:textId="7218FFF8" w:rsidR="00A47385" w:rsidRPr="00044A86" w:rsidRDefault="00A47385" w:rsidP="00B420C8">
      <w:pPr>
        <w:spacing w:after="120" w:line="276" w:lineRule="auto"/>
        <w:jc w:val="both"/>
        <w:rPr>
          <w:rFonts w:cstheme="minorHAnsi"/>
          <w:color w:val="2E5395"/>
        </w:rPr>
      </w:pPr>
    </w:p>
    <w:p w14:paraId="5EC46DC8" w14:textId="7AF2A06F" w:rsidR="00A47385" w:rsidRPr="00044A86" w:rsidRDefault="005E5445" w:rsidP="00B420C8">
      <w:pPr>
        <w:spacing w:after="120" w:line="276" w:lineRule="auto"/>
        <w:jc w:val="both"/>
        <w:rPr>
          <w:rFonts w:cstheme="minorHAnsi"/>
        </w:rPr>
      </w:pPr>
      <w:r w:rsidRPr="00044A86">
        <w:rPr>
          <w:rFonts w:cstheme="minorHAnsi"/>
        </w:rPr>
        <w:t>1</w:t>
      </w:r>
      <w:r w:rsidR="00044A86">
        <w:rPr>
          <w:rFonts w:cstheme="minorHAnsi"/>
        </w:rPr>
        <w:t>3</w:t>
      </w:r>
      <w:r w:rsidRPr="00044A86">
        <w:rPr>
          <w:rFonts w:cstheme="minorHAnsi"/>
        </w:rPr>
        <w:t>.1. W Szkole wprowadza się zakaz korzystania przez uczniów z urządzeń elektronicznych z dostępem do sieci Internet, w szczególności z telefonów komórkowych, tabletów, laptopów</w:t>
      </w:r>
      <w:r w:rsidR="00C123DE">
        <w:rPr>
          <w:rFonts w:cstheme="minorHAnsi"/>
        </w:rPr>
        <w:t>, zegarków</w:t>
      </w:r>
      <w:r w:rsidR="00FA602F">
        <w:rPr>
          <w:rFonts w:cstheme="minorHAnsi"/>
        </w:rPr>
        <w:t xml:space="preserve"> Smartwatch</w:t>
      </w:r>
      <w:r w:rsidRPr="00044A86">
        <w:rPr>
          <w:rFonts w:cstheme="minorHAnsi"/>
        </w:rPr>
        <w:t xml:space="preserve"> i innych podobnych urządzeń z zastrzeżeniem pkt 1</w:t>
      </w:r>
      <w:r w:rsidR="00B22175">
        <w:rPr>
          <w:rFonts w:cstheme="minorHAnsi"/>
        </w:rPr>
        <w:t>3</w:t>
      </w:r>
      <w:r w:rsidRPr="00044A86">
        <w:rPr>
          <w:rFonts w:cstheme="minorHAnsi"/>
        </w:rPr>
        <w:t>.2.-1</w:t>
      </w:r>
      <w:r w:rsidR="00B22175">
        <w:rPr>
          <w:rFonts w:cstheme="minorHAnsi"/>
        </w:rPr>
        <w:t>3</w:t>
      </w:r>
      <w:r w:rsidRPr="00044A86">
        <w:rPr>
          <w:rFonts w:cstheme="minorHAnsi"/>
        </w:rPr>
        <w:t>.3.</w:t>
      </w:r>
    </w:p>
    <w:p w14:paraId="30B488F1" w14:textId="2F58D0E0" w:rsidR="00A47385" w:rsidRPr="00044A86" w:rsidRDefault="005E5445" w:rsidP="00B420C8">
      <w:pPr>
        <w:spacing w:after="120" w:line="276" w:lineRule="auto"/>
        <w:jc w:val="both"/>
        <w:rPr>
          <w:rFonts w:cstheme="minorHAnsi"/>
        </w:rPr>
      </w:pPr>
      <w:r w:rsidRPr="00044A86">
        <w:rPr>
          <w:rFonts w:cstheme="minorHAnsi"/>
        </w:rPr>
        <w:t>1</w:t>
      </w:r>
      <w:r w:rsidR="00044A86">
        <w:rPr>
          <w:rFonts w:cstheme="minorHAnsi"/>
        </w:rPr>
        <w:t>3</w:t>
      </w:r>
      <w:r w:rsidRPr="00044A86">
        <w:rPr>
          <w:rFonts w:cstheme="minorHAnsi"/>
        </w:rPr>
        <w:t>.2. Zakaz wyrażony w pkt 1</w:t>
      </w:r>
      <w:r w:rsidR="00044A86">
        <w:rPr>
          <w:rFonts w:cstheme="minorHAnsi"/>
        </w:rPr>
        <w:t>3</w:t>
      </w:r>
      <w:r w:rsidRPr="00044A86">
        <w:rPr>
          <w:rFonts w:cstheme="minorHAnsi"/>
        </w:rPr>
        <w:t>.1. nie dotyczy sytuacji, w której uczeń chce skontaktować się z rodzicem lub opiekunem. W takich przypadkach skorzystanie z urządzenia będzie dopuszczalne po wcześniejszym zgłoszeniu takiego zamiaru do nauczyciela lub innego pracownika Szkoły, sprawującego bieżący nadzór nad uczniem.</w:t>
      </w:r>
    </w:p>
    <w:p w14:paraId="581B362C" w14:textId="19A9238A" w:rsidR="00FA602F" w:rsidRPr="00745AA7" w:rsidRDefault="005E5445" w:rsidP="00745AA7">
      <w:pPr>
        <w:spacing w:after="120" w:line="276" w:lineRule="auto"/>
        <w:jc w:val="both"/>
        <w:rPr>
          <w:rFonts w:cstheme="minorHAnsi"/>
        </w:rPr>
      </w:pPr>
      <w:r w:rsidRPr="00044A86">
        <w:rPr>
          <w:rFonts w:cstheme="minorHAnsi"/>
        </w:rPr>
        <w:t>1</w:t>
      </w:r>
      <w:r w:rsidR="00044A86">
        <w:rPr>
          <w:rFonts w:cstheme="minorHAnsi"/>
        </w:rPr>
        <w:t>3</w:t>
      </w:r>
      <w:r w:rsidRPr="00044A86">
        <w:rPr>
          <w:rFonts w:cstheme="minorHAnsi"/>
        </w:rPr>
        <w:t>.3. Zakaz wyrażony w pkt 1</w:t>
      </w:r>
      <w:r w:rsidR="00044A86">
        <w:rPr>
          <w:rFonts w:cstheme="minorHAnsi"/>
        </w:rPr>
        <w:t>3</w:t>
      </w:r>
      <w:r w:rsidRPr="00044A86">
        <w:rPr>
          <w:rFonts w:cstheme="minorHAnsi"/>
        </w:rPr>
        <w:t>.1. nie dotyczy przypadków korzystania z urządzeń elektronicznych w ramach zajęć szkolnych lub pozaszkolnych, których organizatorem jest Szkoła. Zasady korzystania z urządzeń elektrycznych w trakcie takich zajęć ustala każdorazowo prowadzący te zajęcia.</w:t>
      </w:r>
    </w:p>
    <w:p w14:paraId="6595D289" w14:textId="77777777" w:rsidR="00FA602F" w:rsidRDefault="00FA602F">
      <w:pPr>
        <w:spacing w:after="120" w:line="240" w:lineRule="auto"/>
        <w:jc w:val="both"/>
        <w:rPr>
          <w:rFonts w:cstheme="minorHAnsi"/>
          <w:b/>
          <w:bCs/>
          <w:sz w:val="24"/>
          <w:szCs w:val="24"/>
        </w:rPr>
      </w:pPr>
    </w:p>
    <w:p w14:paraId="1FDD56D0" w14:textId="77777777" w:rsidR="00FA602F" w:rsidRDefault="005E5445" w:rsidP="006774A4">
      <w:pPr>
        <w:spacing w:after="120" w:line="276" w:lineRule="auto"/>
        <w:jc w:val="center"/>
        <w:rPr>
          <w:rFonts w:cstheme="minorHAnsi"/>
          <w:b/>
          <w:bCs/>
        </w:rPr>
      </w:pPr>
      <w:r w:rsidRPr="00FA602F">
        <w:rPr>
          <w:rFonts w:cstheme="minorHAnsi"/>
          <w:b/>
          <w:bCs/>
        </w:rPr>
        <w:t>Rozdział X</w:t>
      </w:r>
      <w:r w:rsidR="00FA602F">
        <w:rPr>
          <w:rFonts w:cstheme="minorHAnsi"/>
          <w:b/>
          <w:bCs/>
        </w:rPr>
        <w:t>IV</w:t>
      </w:r>
    </w:p>
    <w:p w14:paraId="5B82ACC4" w14:textId="14A996F2" w:rsidR="00A47385" w:rsidRPr="00FA602F" w:rsidRDefault="005E5445" w:rsidP="006774A4">
      <w:pPr>
        <w:spacing w:after="120" w:line="276" w:lineRule="auto"/>
        <w:jc w:val="center"/>
        <w:rPr>
          <w:rFonts w:cstheme="minorHAnsi"/>
          <w:b/>
          <w:bCs/>
        </w:rPr>
      </w:pPr>
      <w:r w:rsidRPr="00FA602F">
        <w:rPr>
          <w:rFonts w:cstheme="minorHAnsi"/>
          <w:b/>
          <w:bCs/>
        </w:rPr>
        <w:t>Procedury ochrony dzieci przed treściami szkodliwymi i zagrożeniami w sieci Internet oraz utrwalonymi w innej formie.</w:t>
      </w:r>
    </w:p>
    <w:p w14:paraId="3F2ACA66" w14:textId="79253D5C" w:rsidR="00A47385" w:rsidRPr="00FA602F" w:rsidRDefault="00A47385" w:rsidP="006774A4">
      <w:pPr>
        <w:spacing w:after="120" w:line="276" w:lineRule="auto"/>
        <w:jc w:val="both"/>
        <w:rPr>
          <w:rFonts w:cstheme="minorHAnsi"/>
          <w:color w:val="2E5395"/>
        </w:rPr>
      </w:pPr>
    </w:p>
    <w:p w14:paraId="67A373CF" w14:textId="5311689B" w:rsidR="00A47385" w:rsidRPr="00FA602F" w:rsidRDefault="005E5445" w:rsidP="006774A4">
      <w:pPr>
        <w:spacing w:after="120" w:line="276" w:lineRule="auto"/>
        <w:jc w:val="both"/>
        <w:rPr>
          <w:rFonts w:cstheme="minorHAnsi"/>
          <w:b/>
          <w:bCs/>
        </w:rPr>
      </w:pPr>
      <w:r w:rsidRPr="00FA602F">
        <w:rPr>
          <w:rFonts w:cstheme="minorHAnsi"/>
        </w:rPr>
        <w:t>1</w:t>
      </w:r>
      <w:r w:rsidR="00FA602F">
        <w:rPr>
          <w:rFonts w:cstheme="minorHAnsi"/>
        </w:rPr>
        <w:t>4</w:t>
      </w:r>
      <w:r w:rsidRPr="00FA602F">
        <w:rPr>
          <w:rFonts w:cstheme="minorHAnsi"/>
        </w:rPr>
        <w:t>.1. W przypadku korzystania przez uczniów z Internet</w:t>
      </w:r>
      <w:r w:rsidR="001D2BFD">
        <w:rPr>
          <w:rFonts w:cstheme="minorHAnsi"/>
        </w:rPr>
        <w:t>u</w:t>
      </w:r>
      <w:r w:rsidRPr="00FA602F">
        <w:rPr>
          <w:rFonts w:cstheme="minorHAnsi"/>
        </w:rPr>
        <w:t xml:space="preserve"> oraz innych </w:t>
      </w:r>
      <w:r w:rsidR="001D2BFD">
        <w:rPr>
          <w:rFonts w:cstheme="minorHAnsi"/>
        </w:rPr>
        <w:t>urządzeń</w:t>
      </w:r>
      <w:r w:rsidRPr="00FA602F">
        <w:rPr>
          <w:rFonts w:cstheme="minorHAnsi"/>
        </w:rPr>
        <w:t xml:space="preserve"> elektronicznych w ramach zajęć szkolnych, Szkoła zapewnia rozwiązania techniczne i organizacyjne gwarantujące pełny monitoring udostępnianych treści. </w:t>
      </w:r>
    </w:p>
    <w:p w14:paraId="049EB45A" w14:textId="64A7FDCF" w:rsidR="00A47385" w:rsidRPr="00FA602F" w:rsidRDefault="005E5445" w:rsidP="006774A4">
      <w:pPr>
        <w:spacing w:after="120" w:line="276" w:lineRule="auto"/>
        <w:jc w:val="both"/>
        <w:rPr>
          <w:rFonts w:cstheme="minorHAnsi"/>
        </w:rPr>
      </w:pPr>
      <w:r w:rsidRPr="00FA602F">
        <w:rPr>
          <w:rFonts w:cstheme="minorHAnsi"/>
        </w:rPr>
        <w:t>1</w:t>
      </w:r>
      <w:r w:rsidR="00FA602F">
        <w:rPr>
          <w:rFonts w:cstheme="minorHAnsi"/>
        </w:rPr>
        <w:t>4</w:t>
      </w:r>
      <w:r w:rsidRPr="00FA602F">
        <w:rPr>
          <w:rFonts w:cstheme="minorHAnsi"/>
        </w:rPr>
        <w:t xml:space="preserve">.2. Za zabezpieczenie sieci oraz innych urządzeń elektronicznych wykorzystywanych lub pozostających do dyspozycji uczniów odpowiada osoba wyznaczona przez Dyrektora Szkoły, której obowiązkiem jest wprowadzenie rozwiązań technicznych uniemożliwiających dostęp do treści niebezpiecznych, instalacja oraz aktualizacja oprogramowania oraz bieżący monitoring urządzeń </w:t>
      </w:r>
      <w:r w:rsidRPr="00FA602F">
        <w:rPr>
          <w:rFonts w:cstheme="minorHAnsi"/>
        </w:rPr>
        <w:lastRenderedPageBreak/>
        <w:t xml:space="preserve">elektronicznych, także w zakresie umiejscowienia w </w:t>
      </w:r>
      <w:r w:rsidR="009B1787" w:rsidRPr="00FA602F">
        <w:rPr>
          <w:rFonts w:cstheme="minorHAnsi"/>
        </w:rPr>
        <w:t>ich</w:t>
      </w:r>
      <w:r w:rsidRPr="00FA602F">
        <w:rPr>
          <w:rFonts w:cstheme="minorHAnsi"/>
        </w:rPr>
        <w:t xml:space="preserve"> zasobach jakichkolwiek treści szkodliwych lub niebezpiecznych. </w:t>
      </w:r>
    </w:p>
    <w:p w14:paraId="5779A69A" w14:textId="34F2A423" w:rsidR="00A47385" w:rsidRDefault="005E5445" w:rsidP="006774A4">
      <w:pPr>
        <w:spacing w:after="120" w:line="276" w:lineRule="auto"/>
        <w:jc w:val="both"/>
        <w:rPr>
          <w:rFonts w:cstheme="minorHAnsi"/>
        </w:rPr>
      </w:pPr>
      <w:r w:rsidRPr="00FA602F">
        <w:rPr>
          <w:rFonts w:cstheme="minorHAnsi"/>
        </w:rPr>
        <w:t>1</w:t>
      </w:r>
      <w:r w:rsidR="00FA602F">
        <w:rPr>
          <w:rFonts w:cstheme="minorHAnsi"/>
        </w:rPr>
        <w:t>4</w:t>
      </w:r>
      <w:r w:rsidRPr="00FA602F">
        <w:rPr>
          <w:rFonts w:cstheme="minorHAnsi"/>
        </w:rPr>
        <w:t xml:space="preserve">.3. Wychowawca lub </w:t>
      </w:r>
      <w:r w:rsidR="00031325">
        <w:rPr>
          <w:rFonts w:cstheme="minorHAnsi"/>
        </w:rPr>
        <w:t>nauczyciel informatyki</w:t>
      </w:r>
      <w:r w:rsidRPr="00FA602F">
        <w:rPr>
          <w:rFonts w:cstheme="minorHAnsi"/>
        </w:rPr>
        <w:t xml:space="preserve"> ma obowiązek przeprowadzać z uczniami przynajmniej raz w roku zajęcia dotyczące bezpiecznego korzystania z Internet</w:t>
      </w:r>
      <w:r w:rsidR="002A18D2">
        <w:rPr>
          <w:rFonts w:cstheme="minorHAnsi"/>
        </w:rPr>
        <w:t>u</w:t>
      </w:r>
      <w:r w:rsidRPr="00FA602F">
        <w:rPr>
          <w:rFonts w:cstheme="minorHAnsi"/>
        </w:rPr>
        <w:t>.</w:t>
      </w:r>
    </w:p>
    <w:p w14:paraId="4E3B366C" w14:textId="77777777" w:rsidR="006774A4" w:rsidRDefault="006774A4" w:rsidP="00FA602F">
      <w:pPr>
        <w:spacing w:after="120" w:line="276" w:lineRule="auto"/>
        <w:jc w:val="both"/>
        <w:rPr>
          <w:rFonts w:cstheme="minorHAnsi"/>
        </w:rPr>
      </w:pPr>
    </w:p>
    <w:p w14:paraId="31953258" w14:textId="77777777" w:rsidR="006774A4" w:rsidRDefault="006774A4" w:rsidP="00FA602F">
      <w:pPr>
        <w:spacing w:after="120" w:line="276" w:lineRule="auto"/>
        <w:jc w:val="both"/>
        <w:rPr>
          <w:rFonts w:cstheme="minorHAnsi"/>
        </w:rPr>
      </w:pPr>
    </w:p>
    <w:p w14:paraId="2F032C0B" w14:textId="77777777" w:rsidR="006774A4" w:rsidRDefault="006774A4" w:rsidP="00FA602F">
      <w:pPr>
        <w:spacing w:after="120" w:line="276" w:lineRule="auto"/>
        <w:jc w:val="both"/>
        <w:rPr>
          <w:rFonts w:cstheme="minorHAnsi"/>
        </w:rPr>
      </w:pPr>
    </w:p>
    <w:p w14:paraId="27761E42" w14:textId="77777777" w:rsidR="006774A4" w:rsidRDefault="006774A4" w:rsidP="00FA602F">
      <w:pPr>
        <w:spacing w:after="120" w:line="276" w:lineRule="auto"/>
        <w:jc w:val="both"/>
        <w:rPr>
          <w:rFonts w:cstheme="minorHAnsi"/>
        </w:rPr>
      </w:pPr>
    </w:p>
    <w:p w14:paraId="60F3A20A" w14:textId="77777777" w:rsidR="006774A4" w:rsidRDefault="006774A4" w:rsidP="00FA602F">
      <w:pPr>
        <w:spacing w:after="120" w:line="276" w:lineRule="auto"/>
        <w:jc w:val="both"/>
        <w:rPr>
          <w:rFonts w:cstheme="minorHAnsi"/>
        </w:rPr>
      </w:pPr>
    </w:p>
    <w:p w14:paraId="5FC606B8" w14:textId="77777777" w:rsidR="006774A4" w:rsidRDefault="006774A4" w:rsidP="00FA602F">
      <w:pPr>
        <w:spacing w:after="120" w:line="276" w:lineRule="auto"/>
        <w:jc w:val="both"/>
        <w:rPr>
          <w:rFonts w:cstheme="minorHAnsi"/>
        </w:rPr>
      </w:pPr>
    </w:p>
    <w:p w14:paraId="5C72C772" w14:textId="77777777" w:rsidR="006774A4" w:rsidRDefault="006774A4" w:rsidP="00FA602F">
      <w:pPr>
        <w:spacing w:after="120" w:line="276" w:lineRule="auto"/>
        <w:jc w:val="both"/>
        <w:rPr>
          <w:rFonts w:cstheme="minorHAnsi"/>
        </w:rPr>
      </w:pPr>
    </w:p>
    <w:p w14:paraId="34344D5F" w14:textId="77777777" w:rsidR="006774A4" w:rsidRDefault="006774A4" w:rsidP="00FA602F">
      <w:pPr>
        <w:spacing w:after="120" w:line="276" w:lineRule="auto"/>
        <w:jc w:val="both"/>
        <w:rPr>
          <w:rFonts w:cstheme="minorHAnsi"/>
        </w:rPr>
      </w:pPr>
    </w:p>
    <w:p w14:paraId="02EE661A" w14:textId="77777777" w:rsidR="006774A4" w:rsidRDefault="006774A4" w:rsidP="00C22471">
      <w:pPr>
        <w:spacing w:after="120" w:line="276" w:lineRule="auto"/>
        <w:jc w:val="center"/>
        <w:rPr>
          <w:rFonts w:cstheme="minorHAnsi"/>
        </w:rPr>
      </w:pPr>
    </w:p>
    <w:p w14:paraId="042D269E" w14:textId="50C9BF32" w:rsidR="00A47385" w:rsidRDefault="003B66D4" w:rsidP="00C22471">
      <w:pPr>
        <w:spacing w:after="120" w:line="276" w:lineRule="auto"/>
        <w:jc w:val="center"/>
        <w:rPr>
          <w:rFonts w:cstheme="minorHAnsi"/>
          <w:kern w:val="0"/>
          <w14:ligatures w14:val="none"/>
        </w:rPr>
      </w:pPr>
      <w:r w:rsidRPr="006774A4">
        <w:rPr>
          <w:rFonts w:cstheme="minorHAnsi"/>
          <w:kern w:val="0"/>
          <w14:ligatures w14:val="none"/>
        </w:rPr>
        <w:t xml:space="preserve">Standardy Ochrony Małoletnich wchodzą w życie z dniem </w:t>
      </w:r>
      <w:r w:rsidR="00F12A3B">
        <w:rPr>
          <w:rFonts w:cstheme="minorHAnsi"/>
          <w:kern w:val="0"/>
          <w14:ligatures w14:val="none"/>
        </w:rPr>
        <w:t>17.06.2024 r</w:t>
      </w:r>
      <w:r w:rsidRPr="006774A4">
        <w:rPr>
          <w:rFonts w:cstheme="minorHAnsi"/>
          <w:kern w:val="0"/>
          <w14:ligatures w14:val="none"/>
        </w:rPr>
        <w:t>.</w:t>
      </w:r>
    </w:p>
    <w:p w14:paraId="13AD6372" w14:textId="77777777" w:rsidR="00C22471" w:rsidRDefault="00C22471" w:rsidP="00C22471">
      <w:pPr>
        <w:spacing w:after="120" w:line="276" w:lineRule="auto"/>
        <w:jc w:val="center"/>
        <w:rPr>
          <w:rFonts w:cstheme="minorHAnsi"/>
          <w:kern w:val="0"/>
          <w14:ligatures w14:val="none"/>
        </w:rPr>
      </w:pPr>
    </w:p>
    <w:p w14:paraId="25D04918" w14:textId="77777777" w:rsidR="00C22471" w:rsidRDefault="00C22471" w:rsidP="00C22471">
      <w:pPr>
        <w:spacing w:after="120" w:line="276" w:lineRule="auto"/>
        <w:jc w:val="center"/>
        <w:rPr>
          <w:rFonts w:cstheme="minorHAnsi"/>
          <w:kern w:val="0"/>
          <w14:ligatures w14:val="none"/>
        </w:rPr>
      </w:pPr>
    </w:p>
    <w:p w14:paraId="31C05A4E" w14:textId="521A3DCD" w:rsidR="00C22471" w:rsidRDefault="00C22471" w:rsidP="00C22471">
      <w:pPr>
        <w:spacing w:after="120" w:line="276" w:lineRule="auto"/>
        <w:jc w:val="center"/>
        <w:rPr>
          <w:rFonts w:cstheme="minorHAnsi"/>
          <w:kern w:val="0"/>
          <w14:ligatures w14:val="none"/>
        </w:rPr>
      </w:pPr>
      <w:r>
        <w:rPr>
          <w:rFonts w:cstheme="minorHAnsi"/>
          <w:kern w:val="0"/>
          <w14:ligatures w14:val="none"/>
        </w:rPr>
        <w:t>__________________________________________</w:t>
      </w:r>
    </w:p>
    <w:p w14:paraId="04E47246" w14:textId="199E5356" w:rsidR="00C22471" w:rsidRPr="00C22471" w:rsidRDefault="00C22471" w:rsidP="00C22471">
      <w:pPr>
        <w:spacing w:after="120" w:line="276" w:lineRule="auto"/>
        <w:jc w:val="center"/>
        <w:rPr>
          <w:rFonts w:cstheme="minorHAnsi"/>
          <w:b/>
          <w:sz w:val="16"/>
          <w:szCs w:val="16"/>
        </w:rPr>
      </w:pPr>
      <w:r w:rsidRPr="00C22471">
        <w:rPr>
          <w:rFonts w:cstheme="minorHAnsi"/>
          <w:kern w:val="0"/>
          <w:sz w:val="16"/>
          <w:szCs w:val="16"/>
          <w14:ligatures w14:val="none"/>
        </w:rPr>
        <w:t>(podpis i pieczęć Dyrektora szkoły)</w:t>
      </w:r>
    </w:p>
    <w:p w14:paraId="532F36BE" w14:textId="77777777" w:rsidR="00A47385" w:rsidRDefault="00A47385">
      <w:pPr>
        <w:spacing w:after="120" w:line="240" w:lineRule="auto"/>
        <w:jc w:val="both"/>
        <w:rPr>
          <w:rFonts w:cstheme="minorHAnsi"/>
          <w:sz w:val="24"/>
          <w:szCs w:val="24"/>
        </w:rPr>
      </w:pPr>
    </w:p>
    <w:p w14:paraId="5553EB77" w14:textId="77777777" w:rsidR="00A47385" w:rsidRDefault="00A47385">
      <w:pPr>
        <w:spacing w:after="120" w:line="240" w:lineRule="auto"/>
        <w:jc w:val="both"/>
        <w:rPr>
          <w:rFonts w:cstheme="minorHAnsi"/>
          <w:sz w:val="24"/>
          <w:szCs w:val="24"/>
        </w:rPr>
      </w:pPr>
    </w:p>
    <w:p w14:paraId="0F7D2946" w14:textId="77777777" w:rsidR="00A47385" w:rsidRDefault="00A47385">
      <w:pPr>
        <w:spacing w:after="120" w:line="240" w:lineRule="auto"/>
        <w:jc w:val="both"/>
        <w:rPr>
          <w:rFonts w:cstheme="minorHAnsi"/>
          <w:sz w:val="24"/>
          <w:szCs w:val="24"/>
        </w:rPr>
      </w:pPr>
    </w:p>
    <w:p w14:paraId="02AAA16F" w14:textId="77777777" w:rsidR="009B1787" w:rsidRDefault="009B1787" w:rsidP="00F12A3B">
      <w:pPr>
        <w:spacing w:after="120" w:line="240" w:lineRule="auto"/>
        <w:rPr>
          <w:rFonts w:cstheme="minorHAnsi"/>
          <w:sz w:val="24"/>
          <w:szCs w:val="24"/>
        </w:rPr>
      </w:pPr>
    </w:p>
    <w:p w14:paraId="0C288C07" w14:textId="77777777" w:rsidR="00745AA7" w:rsidRDefault="00745AA7" w:rsidP="00F12A3B">
      <w:pPr>
        <w:spacing w:after="120" w:line="240" w:lineRule="auto"/>
        <w:rPr>
          <w:rFonts w:cstheme="minorHAnsi"/>
          <w:sz w:val="24"/>
          <w:szCs w:val="24"/>
        </w:rPr>
      </w:pPr>
    </w:p>
    <w:p w14:paraId="6AF48402" w14:textId="77777777" w:rsidR="00745AA7" w:rsidRDefault="00745AA7" w:rsidP="00F12A3B">
      <w:pPr>
        <w:spacing w:after="120" w:line="240" w:lineRule="auto"/>
        <w:rPr>
          <w:rFonts w:cstheme="minorHAnsi"/>
          <w:sz w:val="24"/>
          <w:szCs w:val="24"/>
        </w:rPr>
      </w:pPr>
    </w:p>
    <w:p w14:paraId="62BCE7CA" w14:textId="77777777" w:rsidR="00745AA7" w:rsidRDefault="00745AA7" w:rsidP="00F12A3B">
      <w:pPr>
        <w:spacing w:after="120" w:line="240" w:lineRule="auto"/>
        <w:rPr>
          <w:rFonts w:cstheme="minorHAnsi"/>
          <w:sz w:val="24"/>
          <w:szCs w:val="24"/>
        </w:rPr>
      </w:pPr>
    </w:p>
    <w:p w14:paraId="3B7461FC" w14:textId="77777777" w:rsidR="00745AA7" w:rsidRDefault="00745AA7" w:rsidP="00F12A3B">
      <w:pPr>
        <w:spacing w:after="120" w:line="240" w:lineRule="auto"/>
        <w:rPr>
          <w:rFonts w:cstheme="minorHAnsi"/>
          <w:sz w:val="24"/>
          <w:szCs w:val="24"/>
        </w:rPr>
      </w:pPr>
    </w:p>
    <w:p w14:paraId="77C44567" w14:textId="77777777" w:rsidR="00745AA7" w:rsidRDefault="00745AA7" w:rsidP="00F12A3B">
      <w:pPr>
        <w:spacing w:after="120" w:line="240" w:lineRule="auto"/>
        <w:rPr>
          <w:rFonts w:cstheme="minorHAnsi"/>
          <w:sz w:val="24"/>
          <w:szCs w:val="24"/>
        </w:rPr>
      </w:pPr>
    </w:p>
    <w:p w14:paraId="16A53508" w14:textId="77777777" w:rsidR="00745AA7" w:rsidRDefault="00745AA7" w:rsidP="00F12A3B">
      <w:pPr>
        <w:spacing w:after="120" w:line="240" w:lineRule="auto"/>
        <w:rPr>
          <w:rFonts w:cstheme="minorHAnsi"/>
          <w:sz w:val="24"/>
          <w:szCs w:val="24"/>
        </w:rPr>
      </w:pPr>
    </w:p>
    <w:p w14:paraId="4A7CC844" w14:textId="77777777" w:rsidR="00745AA7" w:rsidRDefault="00745AA7" w:rsidP="00F12A3B">
      <w:pPr>
        <w:spacing w:after="120" w:line="240" w:lineRule="auto"/>
        <w:rPr>
          <w:rFonts w:cstheme="minorHAnsi"/>
          <w:sz w:val="24"/>
          <w:szCs w:val="24"/>
        </w:rPr>
      </w:pPr>
    </w:p>
    <w:p w14:paraId="2FA646CD" w14:textId="77777777" w:rsidR="00745AA7" w:rsidRDefault="00745AA7" w:rsidP="00F12A3B">
      <w:pPr>
        <w:spacing w:after="120" w:line="240" w:lineRule="auto"/>
        <w:rPr>
          <w:rFonts w:cstheme="minorHAnsi"/>
          <w:sz w:val="24"/>
          <w:szCs w:val="24"/>
        </w:rPr>
      </w:pPr>
    </w:p>
    <w:p w14:paraId="559A7CD4" w14:textId="77777777" w:rsidR="00745AA7" w:rsidRDefault="00745AA7" w:rsidP="00F12A3B">
      <w:pPr>
        <w:spacing w:after="120" w:line="240" w:lineRule="auto"/>
        <w:rPr>
          <w:rFonts w:cstheme="minorHAnsi"/>
          <w:sz w:val="24"/>
          <w:szCs w:val="24"/>
        </w:rPr>
      </w:pPr>
    </w:p>
    <w:p w14:paraId="65B0970F" w14:textId="77777777" w:rsidR="00745AA7" w:rsidRDefault="00745AA7" w:rsidP="00F12A3B">
      <w:pPr>
        <w:spacing w:after="120" w:line="240" w:lineRule="auto"/>
        <w:rPr>
          <w:rFonts w:cstheme="minorHAnsi"/>
          <w:sz w:val="24"/>
          <w:szCs w:val="24"/>
        </w:rPr>
      </w:pPr>
    </w:p>
    <w:p w14:paraId="11178245" w14:textId="77777777" w:rsidR="00745AA7" w:rsidRDefault="00745AA7" w:rsidP="00F12A3B">
      <w:pPr>
        <w:spacing w:after="120" w:line="240" w:lineRule="auto"/>
        <w:rPr>
          <w:rFonts w:cstheme="minorHAnsi"/>
          <w:sz w:val="24"/>
          <w:szCs w:val="24"/>
        </w:rPr>
      </w:pPr>
    </w:p>
    <w:p w14:paraId="49713BC7" w14:textId="77777777" w:rsidR="00F12A3B" w:rsidRDefault="00F12A3B" w:rsidP="00F12A3B">
      <w:pPr>
        <w:spacing w:after="120" w:line="240" w:lineRule="auto"/>
        <w:rPr>
          <w:rFonts w:cstheme="minorHAnsi"/>
          <w:sz w:val="24"/>
          <w:szCs w:val="24"/>
        </w:rPr>
      </w:pPr>
    </w:p>
    <w:p w14:paraId="7D4FCAC7" w14:textId="77777777" w:rsidR="009B1787" w:rsidRDefault="009B1787" w:rsidP="003956D0">
      <w:pPr>
        <w:spacing w:after="120" w:line="240" w:lineRule="auto"/>
        <w:rPr>
          <w:rFonts w:cstheme="minorHAnsi"/>
          <w:sz w:val="24"/>
          <w:szCs w:val="24"/>
        </w:rPr>
      </w:pPr>
    </w:p>
    <w:p w14:paraId="74A84B8E" w14:textId="79231CF7" w:rsidR="00A47385" w:rsidRPr="003956D0" w:rsidRDefault="005E5445" w:rsidP="00F12A3B">
      <w:pPr>
        <w:spacing w:after="120" w:line="276" w:lineRule="auto"/>
        <w:jc w:val="right"/>
        <w:rPr>
          <w:rFonts w:cstheme="minorHAnsi"/>
          <w:i/>
          <w:iCs/>
        </w:rPr>
      </w:pPr>
      <w:r w:rsidRPr="003956D0">
        <w:rPr>
          <w:rFonts w:cstheme="minorHAnsi"/>
          <w:i/>
          <w:iCs/>
        </w:rPr>
        <w:t>Załącznik nr 1</w:t>
      </w:r>
    </w:p>
    <w:p w14:paraId="77676C56" w14:textId="77777777" w:rsidR="00A47385" w:rsidRPr="00F12A3B" w:rsidRDefault="00A47385" w:rsidP="00F12A3B">
      <w:pPr>
        <w:spacing w:after="120" w:line="276" w:lineRule="auto"/>
        <w:jc w:val="both"/>
        <w:rPr>
          <w:rFonts w:cstheme="minorHAnsi"/>
        </w:rPr>
      </w:pPr>
    </w:p>
    <w:p w14:paraId="55B412DB" w14:textId="77777777" w:rsidR="00A47385" w:rsidRPr="00F12A3B" w:rsidRDefault="00A47385" w:rsidP="00F12A3B">
      <w:pPr>
        <w:spacing w:after="120" w:line="276" w:lineRule="auto"/>
        <w:jc w:val="both"/>
        <w:rPr>
          <w:rFonts w:cstheme="minorHAnsi"/>
        </w:rPr>
      </w:pPr>
    </w:p>
    <w:p w14:paraId="78443FE2" w14:textId="77777777" w:rsidR="00A47385" w:rsidRPr="00F12A3B" w:rsidRDefault="005E5445" w:rsidP="00F12A3B">
      <w:pPr>
        <w:spacing w:after="120" w:line="276" w:lineRule="auto"/>
        <w:rPr>
          <w:rFonts w:cstheme="minorHAnsi"/>
          <w:color w:val="000000"/>
          <w:kern w:val="0"/>
        </w:rPr>
      </w:pPr>
      <w:r w:rsidRPr="00F12A3B">
        <w:rPr>
          <w:rFonts w:cstheme="minorHAnsi"/>
          <w:color w:val="000000"/>
          <w:kern w:val="0"/>
        </w:rPr>
        <w:t xml:space="preserve">……………………………………………………… </w:t>
      </w:r>
    </w:p>
    <w:p w14:paraId="6D53C99E" w14:textId="77777777" w:rsidR="00A47385" w:rsidRPr="00F12A3B" w:rsidRDefault="005E5445" w:rsidP="00F12A3B">
      <w:pPr>
        <w:spacing w:after="120" w:line="276" w:lineRule="auto"/>
        <w:rPr>
          <w:rFonts w:cstheme="minorHAnsi"/>
          <w:color w:val="000000"/>
          <w:kern w:val="0"/>
        </w:rPr>
      </w:pPr>
      <w:r w:rsidRPr="00F12A3B">
        <w:rPr>
          <w:rFonts w:cstheme="minorHAnsi"/>
          <w:iCs/>
          <w:color w:val="000000"/>
          <w:kern w:val="0"/>
        </w:rPr>
        <w:t xml:space="preserve">          (miejscowość, data) </w:t>
      </w:r>
    </w:p>
    <w:p w14:paraId="426AB0CD" w14:textId="77777777" w:rsidR="00A47385" w:rsidRPr="00F12A3B" w:rsidRDefault="00A47385" w:rsidP="00F12A3B">
      <w:pPr>
        <w:spacing w:after="120" w:line="276" w:lineRule="auto"/>
        <w:rPr>
          <w:rFonts w:cstheme="minorHAnsi"/>
          <w:b/>
          <w:bCs/>
          <w:color w:val="000000"/>
          <w:kern w:val="0"/>
        </w:rPr>
      </w:pPr>
    </w:p>
    <w:p w14:paraId="120D92CD" w14:textId="77777777" w:rsidR="00A47385" w:rsidRPr="00F12A3B" w:rsidRDefault="00A47385" w:rsidP="00F12A3B">
      <w:pPr>
        <w:spacing w:after="120" w:line="276" w:lineRule="auto"/>
        <w:rPr>
          <w:rFonts w:cstheme="minorHAnsi"/>
          <w:b/>
          <w:bCs/>
          <w:color w:val="000000"/>
          <w:kern w:val="0"/>
        </w:rPr>
      </w:pPr>
    </w:p>
    <w:p w14:paraId="2DC56C49" w14:textId="7B78BA7C" w:rsidR="00A47385" w:rsidRDefault="005E5445" w:rsidP="00F12A3B">
      <w:pPr>
        <w:spacing w:after="120" w:line="276" w:lineRule="auto"/>
        <w:jc w:val="center"/>
        <w:rPr>
          <w:rFonts w:cstheme="minorHAnsi"/>
          <w:b/>
          <w:bCs/>
          <w:color w:val="000000"/>
          <w:kern w:val="0"/>
        </w:rPr>
      </w:pPr>
      <w:r w:rsidRPr="00F12A3B">
        <w:rPr>
          <w:rFonts w:cstheme="minorHAnsi"/>
          <w:b/>
          <w:bCs/>
          <w:color w:val="000000"/>
          <w:kern w:val="0"/>
        </w:rPr>
        <w:t>Oświadczenie</w:t>
      </w:r>
    </w:p>
    <w:p w14:paraId="5E747A8F" w14:textId="77777777" w:rsidR="000A1B15" w:rsidRDefault="000A1B15" w:rsidP="00F12A3B">
      <w:pPr>
        <w:spacing w:after="120" w:line="276" w:lineRule="auto"/>
        <w:jc w:val="center"/>
        <w:rPr>
          <w:rFonts w:cstheme="minorHAnsi"/>
          <w:b/>
          <w:bCs/>
          <w:color w:val="000000"/>
          <w:kern w:val="0"/>
        </w:rPr>
      </w:pPr>
    </w:p>
    <w:p w14:paraId="3E96FF0D" w14:textId="77777777" w:rsidR="000A1B15" w:rsidRPr="00F12A3B" w:rsidRDefault="000A1B15" w:rsidP="00F12A3B">
      <w:pPr>
        <w:spacing w:after="120" w:line="276" w:lineRule="auto"/>
        <w:jc w:val="center"/>
        <w:rPr>
          <w:rFonts w:cstheme="minorHAnsi"/>
          <w:color w:val="000000"/>
          <w:kern w:val="0"/>
        </w:rPr>
      </w:pPr>
    </w:p>
    <w:p w14:paraId="09D7EDA3" w14:textId="77777777" w:rsidR="00A47385" w:rsidRPr="00F12A3B" w:rsidRDefault="005E5445" w:rsidP="00F12A3B">
      <w:pPr>
        <w:spacing w:after="120" w:line="276" w:lineRule="auto"/>
        <w:jc w:val="both"/>
        <w:rPr>
          <w:rFonts w:cstheme="minorHAnsi"/>
          <w:color w:val="000000"/>
          <w:kern w:val="0"/>
        </w:rPr>
      </w:pPr>
      <w:r w:rsidRPr="00F12A3B">
        <w:rPr>
          <w:rFonts w:cstheme="minorHAnsi"/>
          <w:color w:val="000000"/>
          <w:kern w:val="0"/>
        </w:rPr>
        <w:t xml:space="preserve">Ja, ………………………………………………………, nr PESEL ……………………………………………oświadczam, że posiadam pełną zdolność do czynności prawnych, korzystam z praw publicznych, nie byłam/byłem skazana/skazany za przestępstwo przeciwko wolności seksualnej i obyczajności, i przestępstwa z użyciem przemocy na szkodę małoletniego oraz nie toczy się przeciwko mnie żadne postępowanie karne ani dyscyplinarne w tym zakresie. Nie zostałam/zostałem skazana/skazany prawomocnym wyrokiem za przestępstwa umyślne. </w:t>
      </w:r>
    </w:p>
    <w:p w14:paraId="3BC433C6" w14:textId="77777777" w:rsidR="00A47385" w:rsidRDefault="005E5445" w:rsidP="00F12A3B">
      <w:pPr>
        <w:spacing w:after="120" w:line="276" w:lineRule="auto"/>
        <w:rPr>
          <w:rFonts w:cstheme="minorHAnsi"/>
          <w:color w:val="FFFFFF"/>
          <w:kern w:val="0"/>
        </w:rPr>
      </w:pPr>
      <w:r w:rsidRPr="00F12A3B">
        <w:rPr>
          <w:rFonts w:cstheme="minorHAnsi"/>
          <w:color w:val="FFFFFF"/>
          <w:kern w:val="0"/>
        </w:rPr>
        <w:t xml:space="preserve">PROCEDURY POSTĘPOWANIA </w:t>
      </w:r>
    </w:p>
    <w:p w14:paraId="7F57131B" w14:textId="77777777" w:rsidR="000A1B15" w:rsidRDefault="000A1B15" w:rsidP="00F12A3B">
      <w:pPr>
        <w:spacing w:after="120" w:line="276" w:lineRule="auto"/>
        <w:rPr>
          <w:rFonts w:cstheme="minorHAnsi"/>
          <w:color w:val="FFFFFF"/>
          <w:kern w:val="0"/>
        </w:rPr>
      </w:pPr>
    </w:p>
    <w:p w14:paraId="679FA087" w14:textId="77777777" w:rsidR="000A1B15" w:rsidRPr="00F12A3B" w:rsidRDefault="000A1B15" w:rsidP="00F12A3B">
      <w:pPr>
        <w:spacing w:after="120" w:line="276" w:lineRule="auto"/>
        <w:rPr>
          <w:rFonts w:cstheme="minorHAnsi"/>
          <w:color w:val="000000"/>
          <w:kern w:val="0"/>
        </w:rPr>
      </w:pPr>
    </w:p>
    <w:p w14:paraId="7102F730" w14:textId="77777777" w:rsidR="00A47385" w:rsidRDefault="005E5445" w:rsidP="00F12A3B">
      <w:pPr>
        <w:spacing w:after="120" w:line="276" w:lineRule="auto"/>
        <w:rPr>
          <w:rFonts w:cstheme="minorHAnsi"/>
          <w:color w:val="000000"/>
          <w:kern w:val="0"/>
        </w:rPr>
      </w:pPr>
      <w:r w:rsidRPr="00F12A3B">
        <w:rPr>
          <w:rFonts w:cstheme="minorHAnsi"/>
          <w:color w:val="000000"/>
          <w:kern w:val="0"/>
        </w:rPr>
        <w:t xml:space="preserve">Jestem świadoma/świadomy odpowiedzialności karnej za złożenie fałszywego oświadczenia. </w:t>
      </w:r>
    </w:p>
    <w:p w14:paraId="76AD9C1B" w14:textId="77777777" w:rsidR="000A1B15" w:rsidRDefault="000A1B15" w:rsidP="00F12A3B">
      <w:pPr>
        <w:spacing w:after="120" w:line="276" w:lineRule="auto"/>
        <w:rPr>
          <w:rFonts w:cstheme="minorHAnsi"/>
          <w:color w:val="000000"/>
          <w:kern w:val="0"/>
        </w:rPr>
      </w:pPr>
    </w:p>
    <w:p w14:paraId="32AB0911" w14:textId="77777777" w:rsidR="000A1B15" w:rsidRDefault="000A1B15" w:rsidP="00F12A3B">
      <w:pPr>
        <w:spacing w:after="120" w:line="276" w:lineRule="auto"/>
        <w:rPr>
          <w:rFonts w:cstheme="minorHAnsi"/>
          <w:color w:val="000000"/>
          <w:kern w:val="0"/>
        </w:rPr>
      </w:pPr>
    </w:p>
    <w:p w14:paraId="7D345012" w14:textId="77777777" w:rsidR="000A1B15" w:rsidRDefault="000A1B15" w:rsidP="00F12A3B">
      <w:pPr>
        <w:spacing w:after="120" w:line="276" w:lineRule="auto"/>
        <w:rPr>
          <w:rFonts w:cstheme="minorHAnsi"/>
          <w:color w:val="000000"/>
          <w:kern w:val="0"/>
        </w:rPr>
      </w:pPr>
    </w:p>
    <w:p w14:paraId="6104496D" w14:textId="77777777" w:rsidR="000A1B15" w:rsidRPr="00F12A3B" w:rsidRDefault="000A1B15" w:rsidP="00F12A3B">
      <w:pPr>
        <w:spacing w:after="120" w:line="276" w:lineRule="auto"/>
        <w:rPr>
          <w:rFonts w:cstheme="minorHAnsi"/>
          <w:color w:val="000000"/>
          <w:kern w:val="0"/>
        </w:rPr>
      </w:pPr>
    </w:p>
    <w:p w14:paraId="19D1D87D" w14:textId="77777777" w:rsidR="00A47385" w:rsidRPr="00F12A3B" w:rsidRDefault="005E5445" w:rsidP="00F12A3B">
      <w:pPr>
        <w:spacing w:after="120" w:line="276" w:lineRule="auto"/>
        <w:ind w:left="4956"/>
        <w:rPr>
          <w:rFonts w:cstheme="minorHAnsi"/>
          <w:color w:val="000000"/>
          <w:kern w:val="0"/>
        </w:rPr>
      </w:pPr>
      <w:r w:rsidRPr="00F12A3B">
        <w:rPr>
          <w:rFonts w:cstheme="minorHAnsi"/>
          <w:color w:val="000000"/>
          <w:kern w:val="0"/>
        </w:rPr>
        <w:t xml:space="preserve">……………………………………………………… </w:t>
      </w:r>
    </w:p>
    <w:p w14:paraId="226AE431" w14:textId="77777777" w:rsidR="00A47385" w:rsidRPr="00F12A3B" w:rsidRDefault="005E5445" w:rsidP="00F12A3B">
      <w:pPr>
        <w:spacing w:after="120" w:line="276" w:lineRule="auto"/>
        <w:ind w:left="4956"/>
        <w:jc w:val="both"/>
        <w:rPr>
          <w:rFonts w:cstheme="minorHAnsi"/>
          <w:i/>
          <w:iCs/>
          <w:color w:val="000000"/>
          <w:kern w:val="0"/>
        </w:rPr>
      </w:pPr>
      <w:r w:rsidRPr="00F12A3B">
        <w:rPr>
          <w:rFonts w:cstheme="minorHAnsi"/>
          <w:i/>
          <w:iCs/>
          <w:color w:val="000000"/>
          <w:kern w:val="0"/>
        </w:rPr>
        <w:t>(podpis)</w:t>
      </w:r>
    </w:p>
    <w:p w14:paraId="79C0E8CA" w14:textId="77777777" w:rsidR="00A47385" w:rsidRPr="00F12A3B" w:rsidRDefault="00A47385" w:rsidP="00F12A3B">
      <w:pPr>
        <w:spacing w:after="120" w:line="276" w:lineRule="auto"/>
        <w:jc w:val="both"/>
        <w:rPr>
          <w:rFonts w:cstheme="minorHAnsi"/>
          <w:i/>
          <w:iCs/>
          <w:color w:val="000000"/>
          <w:kern w:val="0"/>
        </w:rPr>
      </w:pPr>
    </w:p>
    <w:p w14:paraId="78AF880A" w14:textId="77777777" w:rsidR="00A47385" w:rsidRPr="00F12A3B" w:rsidRDefault="00A47385" w:rsidP="00F12A3B">
      <w:pPr>
        <w:spacing w:after="120" w:line="276" w:lineRule="auto"/>
        <w:jc w:val="both"/>
        <w:rPr>
          <w:rFonts w:cstheme="minorHAnsi"/>
          <w:i/>
          <w:iCs/>
          <w:color w:val="000000"/>
          <w:kern w:val="0"/>
        </w:rPr>
      </w:pPr>
    </w:p>
    <w:p w14:paraId="0102CED0" w14:textId="77777777" w:rsidR="00A47385" w:rsidRPr="00F12A3B" w:rsidRDefault="00A47385" w:rsidP="00F12A3B">
      <w:pPr>
        <w:spacing w:after="120" w:line="276" w:lineRule="auto"/>
        <w:jc w:val="both"/>
        <w:rPr>
          <w:rFonts w:cstheme="minorHAnsi"/>
          <w:i/>
          <w:iCs/>
          <w:color w:val="000000"/>
          <w:kern w:val="0"/>
        </w:rPr>
      </w:pPr>
    </w:p>
    <w:p w14:paraId="6CDBBEDB" w14:textId="53A085DD" w:rsidR="00A47385" w:rsidRDefault="00A47385" w:rsidP="00F12A3B">
      <w:pPr>
        <w:spacing w:after="120" w:line="276" w:lineRule="auto"/>
        <w:jc w:val="both"/>
        <w:rPr>
          <w:rFonts w:cstheme="minorHAnsi"/>
          <w:i/>
          <w:iCs/>
          <w:color w:val="000000"/>
          <w:kern w:val="0"/>
        </w:rPr>
      </w:pPr>
    </w:p>
    <w:p w14:paraId="2628BF4F" w14:textId="77777777" w:rsidR="003956D0" w:rsidRDefault="003956D0" w:rsidP="00F12A3B">
      <w:pPr>
        <w:spacing w:after="120" w:line="276" w:lineRule="auto"/>
        <w:jc w:val="both"/>
        <w:rPr>
          <w:rFonts w:cstheme="minorHAnsi"/>
          <w:i/>
          <w:iCs/>
          <w:color w:val="000000"/>
          <w:kern w:val="0"/>
        </w:rPr>
      </w:pPr>
    </w:p>
    <w:p w14:paraId="260CEB68" w14:textId="77777777" w:rsidR="003956D0" w:rsidRDefault="003956D0" w:rsidP="00F12A3B">
      <w:pPr>
        <w:spacing w:after="120" w:line="276" w:lineRule="auto"/>
        <w:jc w:val="both"/>
        <w:rPr>
          <w:rFonts w:cstheme="minorHAnsi"/>
          <w:i/>
          <w:iCs/>
          <w:color w:val="000000"/>
          <w:kern w:val="0"/>
        </w:rPr>
      </w:pPr>
    </w:p>
    <w:p w14:paraId="6812C3E9" w14:textId="77777777" w:rsidR="003956D0" w:rsidRPr="00F12A3B" w:rsidRDefault="003956D0" w:rsidP="00F12A3B">
      <w:pPr>
        <w:spacing w:after="120" w:line="276" w:lineRule="auto"/>
        <w:jc w:val="both"/>
        <w:rPr>
          <w:rFonts w:cstheme="minorHAnsi"/>
          <w:i/>
          <w:iCs/>
          <w:color w:val="000000"/>
          <w:kern w:val="0"/>
        </w:rPr>
      </w:pPr>
    </w:p>
    <w:p w14:paraId="4535CAA6" w14:textId="77777777" w:rsidR="00A47385" w:rsidRPr="00F12A3B" w:rsidRDefault="00A47385" w:rsidP="00F12A3B">
      <w:pPr>
        <w:spacing w:after="120" w:line="276" w:lineRule="auto"/>
        <w:jc w:val="both"/>
        <w:rPr>
          <w:rFonts w:cstheme="minorHAnsi"/>
          <w:i/>
          <w:iCs/>
          <w:color w:val="000000"/>
          <w:kern w:val="0"/>
        </w:rPr>
      </w:pPr>
    </w:p>
    <w:p w14:paraId="3BAC1C25" w14:textId="77777777" w:rsidR="00A47385" w:rsidRPr="00F12A3B" w:rsidRDefault="005E5445" w:rsidP="00F12A3B">
      <w:pPr>
        <w:spacing w:after="120" w:line="276" w:lineRule="auto"/>
        <w:ind w:left="7080"/>
        <w:jc w:val="both"/>
        <w:rPr>
          <w:rFonts w:cstheme="minorHAnsi"/>
          <w:i/>
          <w:iCs/>
          <w:color w:val="000000"/>
          <w:kern w:val="0"/>
        </w:rPr>
      </w:pPr>
      <w:r w:rsidRPr="00F12A3B">
        <w:rPr>
          <w:rFonts w:cstheme="minorHAnsi"/>
          <w:i/>
          <w:iCs/>
          <w:color w:val="000000"/>
          <w:kern w:val="0"/>
        </w:rPr>
        <w:t>Załącznik nr 2</w:t>
      </w:r>
    </w:p>
    <w:p w14:paraId="54C0891D" w14:textId="77777777" w:rsidR="00A47385" w:rsidRPr="00F12A3B" w:rsidRDefault="00A47385" w:rsidP="00F12A3B">
      <w:pPr>
        <w:spacing w:after="120" w:line="276" w:lineRule="auto"/>
        <w:jc w:val="both"/>
        <w:rPr>
          <w:rFonts w:cstheme="minorHAnsi"/>
          <w:i/>
          <w:iCs/>
          <w:color w:val="000000"/>
          <w:kern w:val="0"/>
        </w:rPr>
      </w:pPr>
    </w:p>
    <w:p w14:paraId="7958F6EC" w14:textId="77777777" w:rsidR="00A47385" w:rsidRDefault="005E5445" w:rsidP="00F12A3B">
      <w:pPr>
        <w:suppressAutoHyphens w:val="0"/>
        <w:spacing w:after="0" w:line="276" w:lineRule="auto"/>
        <w:jc w:val="center"/>
        <w:rPr>
          <w:rFonts w:cstheme="minorHAnsi"/>
          <w:b/>
          <w:bCs/>
          <w:color w:val="000000"/>
          <w:kern w:val="0"/>
        </w:rPr>
      </w:pPr>
      <w:r w:rsidRPr="00F12A3B">
        <w:rPr>
          <w:rFonts w:cstheme="minorHAnsi"/>
          <w:b/>
          <w:bCs/>
          <w:color w:val="000000"/>
          <w:kern w:val="0"/>
        </w:rPr>
        <w:t>KARTA PRZEBIEGU INTERWENCJI</w:t>
      </w:r>
    </w:p>
    <w:p w14:paraId="418A4EA9" w14:textId="77777777" w:rsidR="000A1B15" w:rsidRPr="00F12A3B" w:rsidRDefault="000A1B15" w:rsidP="00F12A3B">
      <w:pPr>
        <w:suppressAutoHyphens w:val="0"/>
        <w:spacing w:after="0" w:line="276" w:lineRule="auto"/>
        <w:jc w:val="center"/>
        <w:rPr>
          <w:rFonts w:cstheme="minorHAnsi"/>
          <w:b/>
          <w:bCs/>
          <w:color w:val="000000"/>
          <w:kern w:val="0"/>
        </w:rPr>
      </w:pPr>
    </w:p>
    <w:p w14:paraId="6505B052" w14:textId="77777777" w:rsidR="00A47385" w:rsidRPr="00F12A3B" w:rsidRDefault="00A47385" w:rsidP="00F12A3B">
      <w:pPr>
        <w:suppressAutoHyphens w:val="0"/>
        <w:spacing w:after="0" w:line="276" w:lineRule="auto"/>
        <w:jc w:val="center"/>
        <w:rPr>
          <w:rFonts w:cstheme="minorHAnsi"/>
          <w:color w:val="000000"/>
          <w:kern w:val="0"/>
        </w:rPr>
      </w:pPr>
    </w:p>
    <w:p w14:paraId="264A2BE8" w14:textId="77777777" w:rsidR="00A47385" w:rsidRDefault="005E5445" w:rsidP="00F12A3B">
      <w:pPr>
        <w:suppressAutoHyphens w:val="0"/>
        <w:spacing w:after="0" w:line="276" w:lineRule="auto"/>
        <w:rPr>
          <w:rFonts w:cstheme="minorHAnsi"/>
          <w:color w:val="000000"/>
          <w:kern w:val="0"/>
        </w:rPr>
      </w:pPr>
      <w:r w:rsidRPr="00F12A3B">
        <w:rPr>
          <w:rFonts w:cstheme="minorHAnsi"/>
          <w:color w:val="000000"/>
          <w:kern w:val="0"/>
        </w:rPr>
        <w:t xml:space="preserve">Imię i nazwisko dziecka, wychowawca: </w:t>
      </w:r>
    </w:p>
    <w:p w14:paraId="6326251E" w14:textId="77777777" w:rsidR="000A1B15" w:rsidRPr="00F12A3B" w:rsidRDefault="000A1B15" w:rsidP="00F12A3B">
      <w:pPr>
        <w:suppressAutoHyphens w:val="0"/>
        <w:spacing w:after="0" w:line="276" w:lineRule="auto"/>
        <w:rPr>
          <w:rFonts w:cstheme="minorHAnsi"/>
          <w:color w:val="000000"/>
          <w:kern w:val="0"/>
        </w:rPr>
      </w:pPr>
    </w:p>
    <w:p w14:paraId="06832F43" w14:textId="77777777" w:rsidR="00A47385" w:rsidRDefault="005E5445" w:rsidP="00F12A3B">
      <w:pPr>
        <w:suppressAutoHyphens w:val="0"/>
        <w:spacing w:after="0" w:line="276" w:lineRule="auto"/>
        <w:rPr>
          <w:rFonts w:cstheme="minorHAnsi"/>
          <w:color w:val="000000"/>
          <w:kern w:val="0"/>
        </w:rPr>
      </w:pPr>
      <w:r w:rsidRPr="00F12A3B">
        <w:rPr>
          <w:rFonts w:cstheme="minorHAnsi"/>
          <w:color w:val="000000"/>
          <w:kern w:val="0"/>
        </w:rPr>
        <w:t xml:space="preserve">…………………………………………………………………………………………………………………………………………………………… </w:t>
      </w:r>
    </w:p>
    <w:p w14:paraId="68B5A175" w14:textId="77777777" w:rsidR="000A1B15" w:rsidRPr="00F12A3B" w:rsidRDefault="000A1B15" w:rsidP="00F12A3B">
      <w:pPr>
        <w:suppressAutoHyphens w:val="0"/>
        <w:spacing w:after="0" w:line="276" w:lineRule="auto"/>
        <w:rPr>
          <w:rFonts w:cstheme="minorHAnsi"/>
          <w:color w:val="000000"/>
          <w:kern w:val="0"/>
        </w:rPr>
      </w:pPr>
    </w:p>
    <w:p w14:paraId="71B8D7DB" w14:textId="77777777" w:rsidR="00A47385" w:rsidRDefault="005E5445" w:rsidP="00F12A3B">
      <w:pPr>
        <w:suppressAutoHyphens w:val="0"/>
        <w:spacing w:after="0" w:line="276" w:lineRule="auto"/>
        <w:rPr>
          <w:rFonts w:cstheme="minorHAnsi"/>
          <w:color w:val="000000"/>
          <w:kern w:val="0"/>
        </w:rPr>
      </w:pPr>
      <w:r w:rsidRPr="00F12A3B">
        <w:rPr>
          <w:rFonts w:cstheme="minorHAnsi"/>
          <w:color w:val="000000"/>
          <w:kern w:val="0"/>
        </w:rPr>
        <w:t xml:space="preserve">Przyczyna interwencji: </w:t>
      </w:r>
    </w:p>
    <w:p w14:paraId="235F4B97" w14:textId="77777777" w:rsidR="000A1B15" w:rsidRPr="00F12A3B" w:rsidRDefault="000A1B15" w:rsidP="00F12A3B">
      <w:pPr>
        <w:suppressAutoHyphens w:val="0"/>
        <w:spacing w:after="0" w:line="276" w:lineRule="auto"/>
        <w:rPr>
          <w:rFonts w:cstheme="minorHAnsi"/>
          <w:color w:val="000000"/>
          <w:kern w:val="0"/>
        </w:rPr>
      </w:pPr>
    </w:p>
    <w:p w14:paraId="5B3DE771" w14:textId="77777777" w:rsidR="00A47385" w:rsidRDefault="005E5445" w:rsidP="00F12A3B">
      <w:pPr>
        <w:suppressAutoHyphens w:val="0"/>
        <w:spacing w:after="0" w:line="276" w:lineRule="auto"/>
        <w:rPr>
          <w:rFonts w:cstheme="minorHAnsi"/>
          <w:color w:val="000000"/>
          <w:kern w:val="0"/>
        </w:rPr>
      </w:pPr>
      <w:r w:rsidRPr="00F12A3B">
        <w:rPr>
          <w:rFonts w:cstheme="minorHAnsi"/>
          <w:color w:val="000000"/>
          <w:kern w:val="0"/>
        </w:rPr>
        <w:t xml:space="preserve">…………………………………………………………………………………………………………………………………………………………… </w:t>
      </w:r>
    </w:p>
    <w:p w14:paraId="67896939" w14:textId="77777777" w:rsidR="000A1B15" w:rsidRPr="00F12A3B" w:rsidRDefault="000A1B15" w:rsidP="00F12A3B">
      <w:pPr>
        <w:suppressAutoHyphens w:val="0"/>
        <w:spacing w:after="0" w:line="276" w:lineRule="auto"/>
        <w:rPr>
          <w:rFonts w:cstheme="minorHAnsi"/>
          <w:color w:val="000000"/>
          <w:kern w:val="0"/>
        </w:rPr>
      </w:pPr>
    </w:p>
    <w:p w14:paraId="70E4AFB1" w14:textId="37DBD39C" w:rsidR="00A47385" w:rsidRDefault="005E5445" w:rsidP="00F12A3B">
      <w:pPr>
        <w:spacing w:after="120" w:line="276" w:lineRule="auto"/>
        <w:jc w:val="both"/>
        <w:rPr>
          <w:rFonts w:cstheme="minorHAnsi"/>
          <w:color w:val="000000"/>
          <w:kern w:val="0"/>
        </w:rPr>
      </w:pPr>
      <w:r w:rsidRPr="00F12A3B">
        <w:rPr>
          <w:rFonts w:cstheme="minorHAnsi"/>
          <w:color w:val="000000"/>
          <w:kern w:val="0"/>
        </w:rPr>
        <w:t>Osoba zawiadamiająca (imię i nazwisko, stanowisko):</w:t>
      </w:r>
    </w:p>
    <w:p w14:paraId="4C35E2ED" w14:textId="77777777" w:rsidR="000A1B15" w:rsidRPr="00F12A3B" w:rsidRDefault="000A1B15" w:rsidP="00F12A3B">
      <w:pPr>
        <w:spacing w:after="120" w:line="276" w:lineRule="auto"/>
        <w:jc w:val="both"/>
        <w:rPr>
          <w:rFonts w:cstheme="minorHAnsi"/>
          <w:color w:val="000000"/>
          <w:kern w:val="0"/>
        </w:rPr>
      </w:pPr>
    </w:p>
    <w:p w14:paraId="0751E988" w14:textId="4093EAF9" w:rsidR="009B1787" w:rsidRPr="00F12A3B" w:rsidRDefault="009B1787" w:rsidP="00F12A3B">
      <w:pPr>
        <w:spacing w:after="120" w:line="276" w:lineRule="auto"/>
        <w:jc w:val="both"/>
        <w:rPr>
          <w:rFonts w:cstheme="minorHAnsi"/>
          <w:i/>
          <w:iCs/>
          <w:color w:val="000000"/>
          <w:kern w:val="0"/>
        </w:rPr>
      </w:pPr>
      <w:r w:rsidRPr="00F12A3B">
        <w:rPr>
          <w:rFonts w:cstheme="minorHAnsi"/>
          <w:color w:val="000000"/>
          <w:kern w:val="0"/>
        </w:rPr>
        <w:t>……………………………………………………………………………………………………………………………………………………………</w:t>
      </w:r>
    </w:p>
    <w:p w14:paraId="10350ABF" w14:textId="77777777" w:rsidR="00A47385" w:rsidRPr="00F12A3B" w:rsidRDefault="00A47385" w:rsidP="00F12A3B">
      <w:pPr>
        <w:spacing w:after="120" w:line="276" w:lineRule="auto"/>
        <w:jc w:val="both"/>
        <w:rPr>
          <w:rFonts w:cstheme="minorHAnsi"/>
          <w:i/>
          <w:iCs/>
          <w:color w:val="000000"/>
          <w:kern w:val="0"/>
        </w:rPr>
      </w:pPr>
    </w:p>
    <w:tbl>
      <w:tblPr>
        <w:tblStyle w:val="Tabela-Siatka"/>
        <w:tblW w:w="9062" w:type="dxa"/>
        <w:tblLayout w:type="fixed"/>
        <w:tblLook w:val="04A0" w:firstRow="1" w:lastRow="0" w:firstColumn="1" w:lastColumn="0" w:noHBand="0" w:noVBand="1"/>
      </w:tblPr>
      <w:tblGrid>
        <w:gridCol w:w="6292"/>
        <w:gridCol w:w="2770"/>
      </w:tblGrid>
      <w:tr w:rsidR="00A47385" w:rsidRPr="00F12A3B" w14:paraId="07499EF6" w14:textId="77777777">
        <w:tc>
          <w:tcPr>
            <w:tcW w:w="6291" w:type="dxa"/>
          </w:tcPr>
          <w:p w14:paraId="5DE9F529" w14:textId="77777777" w:rsidR="00A47385" w:rsidRPr="00F12A3B" w:rsidRDefault="005E5445" w:rsidP="00F12A3B">
            <w:pPr>
              <w:spacing w:after="120" w:line="276" w:lineRule="auto"/>
              <w:jc w:val="both"/>
              <w:rPr>
                <w:rFonts w:cstheme="minorHAnsi"/>
                <w:i/>
                <w:iCs/>
                <w:color w:val="000000"/>
                <w:kern w:val="0"/>
              </w:rPr>
            </w:pPr>
            <w:r w:rsidRPr="00F12A3B">
              <w:rPr>
                <w:rFonts w:eastAsia="Calibri" w:cstheme="minorHAnsi"/>
                <w:b/>
                <w:bCs/>
                <w:color w:val="000000"/>
                <w:kern w:val="0"/>
              </w:rPr>
              <w:t>Opis podjętych działań</w:t>
            </w:r>
          </w:p>
        </w:tc>
        <w:tc>
          <w:tcPr>
            <w:tcW w:w="2770" w:type="dxa"/>
          </w:tcPr>
          <w:p w14:paraId="736F1370" w14:textId="77777777" w:rsidR="00A47385" w:rsidRPr="00F12A3B" w:rsidRDefault="005E5445" w:rsidP="00F12A3B">
            <w:pPr>
              <w:spacing w:after="120" w:line="276" w:lineRule="auto"/>
              <w:jc w:val="both"/>
              <w:rPr>
                <w:rFonts w:cstheme="minorHAnsi"/>
                <w:i/>
                <w:iCs/>
                <w:color w:val="000000"/>
                <w:kern w:val="0"/>
              </w:rPr>
            </w:pPr>
            <w:r w:rsidRPr="00F12A3B">
              <w:rPr>
                <w:rFonts w:eastAsia="Calibri" w:cstheme="minorHAnsi"/>
                <w:b/>
                <w:bCs/>
                <w:color w:val="000000"/>
                <w:kern w:val="0"/>
              </w:rPr>
              <w:t>Data</w:t>
            </w:r>
          </w:p>
        </w:tc>
      </w:tr>
      <w:tr w:rsidR="00A47385" w:rsidRPr="00F12A3B" w14:paraId="39DB671F" w14:textId="77777777">
        <w:tc>
          <w:tcPr>
            <w:tcW w:w="6291" w:type="dxa"/>
          </w:tcPr>
          <w:p w14:paraId="2E63ECCE" w14:textId="77777777" w:rsidR="00A47385" w:rsidRPr="00F12A3B" w:rsidRDefault="005E5445" w:rsidP="00F12A3B">
            <w:pPr>
              <w:spacing w:after="120" w:line="276" w:lineRule="auto"/>
              <w:jc w:val="both"/>
              <w:rPr>
                <w:rFonts w:cstheme="minorHAnsi"/>
                <w:i/>
                <w:iCs/>
                <w:color w:val="000000"/>
                <w:kern w:val="0"/>
              </w:rPr>
            </w:pPr>
            <w:r w:rsidRPr="00F12A3B">
              <w:rPr>
                <w:rFonts w:eastAsia="Calibri" w:cstheme="minorHAnsi"/>
                <w:color w:val="000000"/>
                <w:kern w:val="0"/>
              </w:rPr>
              <w:t>Spotkanie z rodzicami</w:t>
            </w:r>
          </w:p>
        </w:tc>
        <w:tc>
          <w:tcPr>
            <w:tcW w:w="2770" w:type="dxa"/>
          </w:tcPr>
          <w:p w14:paraId="4A805F78" w14:textId="77777777" w:rsidR="00A47385" w:rsidRPr="00F12A3B" w:rsidRDefault="00A47385" w:rsidP="00F12A3B">
            <w:pPr>
              <w:spacing w:after="120" w:line="276" w:lineRule="auto"/>
              <w:jc w:val="both"/>
              <w:rPr>
                <w:rFonts w:cstheme="minorHAnsi"/>
                <w:i/>
                <w:iCs/>
                <w:color w:val="000000"/>
                <w:kern w:val="0"/>
              </w:rPr>
            </w:pPr>
          </w:p>
        </w:tc>
      </w:tr>
      <w:tr w:rsidR="00A47385" w:rsidRPr="00F12A3B" w14:paraId="7CA8CF6C" w14:textId="77777777">
        <w:tc>
          <w:tcPr>
            <w:tcW w:w="6291" w:type="dxa"/>
          </w:tcPr>
          <w:p w14:paraId="310FD2A6"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 xml:space="preserve">Forma podjętych działań: </w:t>
            </w:r>
          </w:p>
          <w:p w14:paraId="47110199"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w:t>
            </w:r>
            <w:r w:rsidRPr="00F12A3B">
              <w:rPr>
                <w:rFonts w:eastAsia="Calibri" w:cstheme="minorHAnsi"/>
                <w:color w:val="000000"/>
                <w:kern w:val="0"/>
              </w:rPr>
              <w:t xml:space="preserve">zawiadomienie o podejrzeniu popełnienia przestępstwa </w:t>
            </w:r>
          </w:p>
          <w:p w14:paraId="72771582"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w:t>
            </w:r>
            <w:r w:rsidRPr="00F12A3B">
              <w:rPr>
                <w:rFonts w:eastAsia="Calibri" w:cstheme="minorHAnsi"/>
                <w:color w:val="000000"/>
                <w:kern w:val="0"/>
              </w:rPr>
              <w:t xml:space="preserve">wniosek do sądu rodzinnego o wgląd w sytuację dziecka/rodziny </w:t>
            </w:r>
          </w:p>
          <w:p w14:paraId="5D810EA4"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w:t>
            </w:r>
            <w:r w:rsidRPr="00F12A3B">
              <w:rPr>
                <w:rFonts w:eastAsia="Calibri" w:cstheme="minorHAnsi"/>
                <w:color w:val="000000"/>
                <w:kern w:val="0"/>
              </w:rPr>
              <w:t xml:space="preserve">powiadomienie Policji </w:t>
            </w:r>
          </w:p>
          <w:p w14:paraId="3B1B9181"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w:t>
            </w:r>
            <w:r w:rsidRPr="00F12A3B">
              <w:rPr>
                <w:rFonts w:eastAsia="Calibri" w:cstheme="minorHAnsi"/>
                <w:color w:val="000000"/>
                <w:kern w:val="0"/>
              </w:rPr>
              <w:t xml:space="preserve">pomoc psychologiczno - pedagogiczna w szkole w formie: ………………………………………………………………………………………………………… </w:t>
            </w:r>
          </w:p>
          <w:p w14:paraId="2BA9D93B"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w:t>
            </w:r>
            <w:r w:rsidRPr="00F12A3B">
              <w:rPr>
                <w:rFonts w:eastAsia="Calibri" w:cstheme="minorHAnsi"/>
                <w:color w:val="000000"/>
                <w:kern w:val="0"/>
              </w:rPr>
              <w:t xml:space="preserve">inny rodzaj interwencji, jaki……………………………………………………………… </w:t>
            </w:r>
          </w:p>
          <w:p w14:paraId="2DFF7E55" w14:textId="77777777" w:rsidR="00A47385" w:rsidRPr="00F12A3B" w:rsidRDefault="00A47385" w:rsidP="00F12A3B">
            <w:pPr>
              <w:spacing w:after="120" w:line="276" w:lineRule="auto"/>
              <w:jc w:val="both"/>
              <w:rPr>
                <w:rFonts w:cstheme="minorHAnsi"/>
                <w:i/>
                <w:iCs/>
                <w:color w:val="000000"/>
                <w:kern w:val="0"/>
              </w:rPr>
            </w:pPr>
          </w:p>
        </w:tc>
        <w:tc>
          <w:tcPr>
            <w:tcW w:w="2770" w:type="dxa"/>
          </w:tcPr>
          <w:p w14:paraId="3D9E4ACF" w14:textId="77777777" w:rsidR="00A47385" w:rsidRPr="00F12A3B" w:rsidRDefault="00A47385" w:rsidP="00F12A3B">
            <w:pPr>
              <w:spacing w:after="120" w:line="276" w:lineRule="auto"/>
              <w:jc w:val="both"/>
              <w:rPr>
                <w:rFonts w:cstheme="minorHAnsi"/>
                <w:i/>
                <w:iCs/>
                <w:color w:val="000000"/>
                <w:kern w:val="0"/>
              </w:rPr>
            </w:pPr>
          </w:p>
        </w:tc>
      </w:tr>
      <w:tr w:rsidR="00A47385" w:rsidRPr="00F12A3B" w14:paraId="28C8B78B" w14:textId="77777777">
        <w:tc>
          <w:tcPr>
            <w:tcW w:w="6291" w:type="dxa"/>
          </w:tcPr>
          <w:p w14:paraId="732A5579"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 xml:space="preserve">Plan pomocy dziecku </w:t>
            </w:r>
          </w:p>
        </w:tc>
        <w:tc>
          <w:tcPr>
            <w:tcW w:w="2770" w:type="dxa"/>
          </w:tcPr>
          <w:p w14:paraId="3A1DEAE2" w14:textId="77777777" w:rsidR="00A47385" w:rsidRPr="00F12A3B" w:rsidRDefault="00A47385" w:rsidP="00F12A3B">
            <w:pPr>
              <w:spacing w:after="120" w:line="276" w:lineRule="auto"/>
              <w:jc w:val="both"/>
              <w:rPr>
                <w:rFonts w:cstheme="minorHAnsi"/>
                <w:i/>
                <w:iCs/>
                <w:color w:val="000000"/>
                <w:kern w:val="0"/>
              </w:rPr>
            </w:pPr>
          </w:p>
        </w:tc>
      </w:tr>
      <w:tr w:rsidR="00A47385" w:rsidRPr="00F12A3B" w14:paraId="17761ED2" w14:textId="77777777">
        <w:tc>
          <w:tcPr>
            <w:tcW w:w="6291" w:type="dxa"/>
          </w:tcPr>
          <w:p w14:paraId="3736285D"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 xml:space="preserve">Działania szkoły </w:t>
            </w:r>
          </w:p>
        </w:tc>
        <w:tc>
          <w:tcPr>
            <w:tcW w:w="2770" w:type="dxa"/>
          </w:tcPr>
          <w:p w14:paraId="33B73B99" w14:textId="77777777" w:rsidR="00A47385" w:rsidRPr="00F12A3B" w:rsidRDefault="00A47385" w:rsidP="00F12A3B">
            <w:pPr>
              <w:spacing w:after="120" w:line="276" w:lineRule="auto"/>
              <w:jc w:val="both"/>
              <w:rPr>
                <w:rFonts w:cstheme="minorHAnsi"/>
                <w:i/>
                <w:iCs/>
                <w:color w:val="000000"/>
                <w:kern w:val="0"/>
              </w:rPr>
            </w:pPr>
          </w:p>
        </w:tc>
      </w:tr>
      <w:tr w:rsidR="00A47385" w:rsidRPr="00F12A3B" w14:paraId="021DFBD8" w14:textId="77777777">
        <w:tc>
          <w:tcPr>
            <w:tcW w:w="6291" w:type="dxa"/>
          </w:tcPr>
          <w:p w14:paraId="298927A5"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 xml:space="preserve">Działania rodziców </w:t>
            </w:r>
          </w:p>
        </w:tc>
        <w:tc>
          <w:tcPr>
            <w:tcW w:w="2770" w:type="dxa"/>
          </w:tcPr>
          <w:p w14:paraId="0DC2B81D" w14:textId="77777777" w:rsidR="00A47385" w:rsidRPr="00F12A3B" w:rsidRDefault="00A47385" w:rsidP="00F12A3B">
            <w:pPr>
              <w:spacing w:after="120" w:line="276" w:lineRule="auto"/>
              <w:jc w:val="both"/>
              <w:rPr>
                <w:rFonts w:cstheme="minorHAnsi"/>
                <w:i/>
                <w:iCs/>
                <w:color w:val="000000"/>
                <w:kern w:val="0"/>
              </w:rPr>
            </w:pPr>
          </w:p>
        </w:tc>
      </w:tr>
      <w:tr w:rsidR="00A47385" w:rsidRPr="00F12A3B" w14:paraId="6629BF24" w14:textId="77777777">
        <w:tc>
          <w:tcPr>
            <w:tcW w:w="6291" w:type="dxa"/>
          </w:tcPr>
          <w:p w14:paraId="53532FA3" w14:textId="77777777" w:rsidR="00A47385" w:rsidRPr="00F12A3B" w:rsidRDefault="005E5445" w:rsidP="00F12A3B">
            <w:pPr>
              <w:suppressAutoHyphens w:val="0"/>
              <w:spacing w:after="0" w:line="276" w:lineRule="auto"/>
              <w:rPr>
                <w:rFonts w:cstheme="minorHAnsi"/>
                <w:color w:val="000000"/>
                <w:kern w:val="0"/>
              </w:rPr>
            </w:pPr>
            <w:r w:rsidRPr="00F12A3B">
              <w:rPr>
                <w:rFonts w:eastAsia="Calibri" w:cstheme="minorHAnsi"/>
                <w:color w:val="000000"/>
                <w:kern w:val="0"/>
              </w:rPr>
              <w:t xml:space="preserve">Wynik interwencji </w:t>
            </w:r>
          </w:p>
        </w:tc>
        <w:tc>
          <w:tcPr>
            <w:tcW w:w="2770" w:type="dxa"/>
          </w:tcPr>
          <w:p w14:paraId="39575377" w14:textId="77777777" w:rsidR="00A47385" w:rsidRPr="00F12A3B" w:rsidRDefault="00A47385" w:rsidP="00F12A3B">
            <w:pPr>
              <w:spacing w:after="120" w:line="276" w:lineRule="auto"/>
              <w:jc w:val="both"/>
              <w:rPr>
                <w:rFonts w:cstheme="minorHAnsi"/>
                <w:i/>
                <w:iCs/>
                <w:color w:val="000000"/>
                <w:kern w:val="0"/>
              </w:rPr>
            </w:pPr>
          </w:p>
        </w:tc>
      </w:tr>
    </w:tbl>
    <w:p w14:paraId="6A96A9C8" w14:textId="77777777" w:rsidR="00A47385" w:rsidRPr="00F12A3B" w:rsidRDefault="00A47385" w:rsidP="00F12A3B">
      <w:pPr>
        <w:spacing w:after="120" w:line="276" w:lineRule="auto"/>
        <w:jc w:val="both"/>
        <w:rPr>
          <w:rFonts w:cstheme="minorHAnsi"/>
          <w:i/>
          <w:iCs/>
          <w:color w:val="000000"/>
          <w:kern w:val="0"/>
        </w:rPr>
      </w:pPr>
    </w:p>
    <w:p w14:paraId="30FC5877" w14:textId="77777777" w:rsidR="00A47385" w:rsidRPr="00F12A3B" w:rsidRDefault="00A47385" w:rsidP="00F12A3B">
      <w:pPr>
        <w:spacing w:after="120" w:line="276" w:lineRule="auto"/>
        <w:jc w:val="both"/>
        <w:rPr>
          <w:rFonts w:cstheme="minorHAnsi"/>
          <w:i/>
          <w:iCs/>
          <w:color w:val="000000"/>
          <w:kern w:val="0"/>
        </w:rPr>
      </w:pPr>
    </w:p>
    <w:p w14:paraId="44B546DE" w14:textId="77777777" w:rsidR="00A47385" w:rsidRPr="00F12A3B" w:rsidRDefault="00A47385" w:rsidP="00F12A3B">
      <w:pPr>
        <w:spacing w:after="120" w:line="276" w:lineRule="auto"/>
        <w:jc w:val="both"/>
        <w:rPr>
          <w:rFonts w:cstheme="minorHAnsi"/>
          <w:i/>
          <w:iCs/>
          <w:color w:val="000000"/>
          <w:kern w:val="0"/>
        </w:rPr>
      </w:pPr>
    </w:p>
    <w:p w14:paraId="55B5194E" w14:textId="77777777" w:rsidR="00A47385" w:rsidRPr="00F12A3B" w:rsidRDefault="00A47385" w:rsidP="00F12A3B">
      <w:pPr>
        <w:spacing w:after="120" w:line="276" w:lineRule="auto"/>
        <w:jc w:val="both"/>
        <w:rPr>
          <w:rFonts w:cstheme="minorHAnsi"/>
          <w:i/>
          <w:iCs/>
          <w:color w:val="000000"/>
          <w:kern w:val="0"/>
        </w:rPr>
      </w:pPr>
    </w:p>
    <w:p w14:paraId="1C54C610" w14:textId="77777777" w:rsidR="0087246B" w:rsidRPr="00F12A3B" w:rsidRDefault="0087246B" w:rsidP="00F12A3B">
      <w:pPr>
        <w:spacing w:after="120" w:line="276" w:lineRule="auto"/>
        <w:jc w:val="both"/>
        <w:rPr>
          <w:rFonts w:cstheme="minorHAnsi"/>
          <w:i/>
          <w:iCs/>
          <w:color w:val="000000"/>
          <w:kern w:val="0"/>
        </w:rPr>
      </w:pPr>
    </w:p>
    <w:p w14:paraId="1F989AAE" w14:textId="77777777" w:rsidR="00A47385" w:rsidRPr="003956D0" w:rsidRDefault="005E5445" w:rsidP="00F12A3B">
      <w:pPr>
        <w:spacing w:after="120" w:line="276" w:lineRule="auto"/>
        <w:jc w:val="right"/>
        <w:rPr>
          <w:rFonts w:cstheme="minorHAnsi"/>
          <w:i/>
          <w:color w:val="000000"/>
          <w:kern w:val="0"/>
        </w:rPr>
      </w:pPr>
      <w:r w:rsidRPr="003956D0">
        <w:rPr>
          <w:rFonts w:cstheme="minorHAnsi"/>
          <w:i/>
          <w:color w:val="000000"/>
          <w:kern w:val="0"/>
        </w:rPr>
        <w:lastRenderedPageBreak/>
        <w:t>Załącznik nr 3</w:t>
      </w:r>
    </w:p>
    <w:p w14:paraId="6AA53E3C" w14:textId="77777777" w:rsidR="00A47385" w:rsidRDefault="00A47385" w:rsidP="00F12A3B">
      <w:pPr>
        <w:suppressAutoHyphens w:val="0"/>
        <w:spacing w:after="120" w:line="276" w:lineRule="auto"/>
        <w:rPr>
          <w:rFonts w:cstheme="minorHAnsi"/>
          <w:b/>
          <w:bCs/>
          <w:color w:val="365F91"/>
          <w:kern w:val="0"/>
        </w:rPr>
      </w:pPr>
    </w:p>
    <w:p w14:paraId="6B72535D" w14:textId="77777777" w:rsidR="00BD59C9" w:rsidRDefault="00BD59C9" w:rsidP="00BD59C9">
      <w:pPr>
        <w:spacing w:before="100" w:beforeAutospacing="1" w:afterAutospacing="1" w:line="240" w:lineRule="auto"/>
        <w:jc w:val="center"/>
        <w:rPr>
          <w:rFonts w:ascii="Calibri" w:hAnsi="Calibri" w:cs="Calibri"/>
          <w:b/>
        </w:rPr>
      </w:pPr>
      <w:r w:rsidRPr="000A2E02">
        <w:rPr>
          <w:rFonts w:ascii="Calibri" w:hAnsi="Calibri" w:cs="Calibri"/>
          <w:b/>
        </w:rPr>
        <w:t>Rejestr zdarzeń podejrzenia krzywdzenia lub krzywdzenia małoletnich</w:t>
      </w:r>
    </w:p>
    <w:p w14:paraId="66E111A4" w14:textId="77777777" w:rsidR="00BD59C9" w:rsidRPr="000A2E02" w:rsidRDefault="00BD59C9" w:rsidP="00BD59C9">
      <w:pPr>
        <w:spacing w:before="100" w:beforeAutospacing="1" w:afterAutospacing="1" w:line="240" w:lineRule="auto"/>
        <w:jc w:val="center"/>
        <w:rPr>
          <w:rFonts w:ascii="Calibri" w:hAnsi="Calibri" w:cs="Calibri"/>
          <w:b/>
        </w:rPr>
      </w:pPr>
    </w:p>
    <w:tbl>
      <w:tblPr>
        <w:tblStyle w:val="Tabela-Siatka"/>
        <w:tblW w:w="10632" w:type="dxa"/>
        <w:tblInd w:w="-998" w:type="dxa"/>
        <w:tblLayout w:type="fixed"/>
        <w:tblLook w:val="04A0" w:firstRow="1" w:lastRow="0" w:firstColumn="1" w:lastColumn="0" w:noHBand="0" w:noVBand="1"/>
      </w:tblPr>
      <w:tblGrid>
        <w:gridCol w:w="624"/>
        <w:gridCol w:w="1220"/>
        <w:gridCol w:w="1276"/>
        <w:gridCol w:w="1559"/>
        <w:gridCol w:w="1701"/>
        <w:gridCol w:w="1701"/>
        <w:gridCol w:w="992"/>
        <w:gridCol w:w="1559"/>
      </w:tblGrid>
      <w:tr w:rsidR="00BD59C9" w:rsidRPr="000A2E02" w14:paraId="5418B6FF" w14:textId="77777777" w:rsidTr="0008472D">
        <w:tc>
          <w:tcPr>
            <w:tcW w:w="624" w:type="dxa"/>
          </w:tcPr>
          <w:p w14:paraId="1BF51258" w14:textId="77777777" w:rsidR="00BD59C9" w:rsidRPr="000A2E02" w:rsidRDefault="00BD59C9" w:rsidP="00D1733A">
            <w:pPr>
              <w:spacing w:before="100" w:beforeAutospacing="1" w:line="240" w:lineRule="auto"/>
              <w:jc w:val="center"/>
              <w:rPr>
                <w:rFonts w:ascii="Calibri" w:eastAsia="Times New Roman" w:hAnsi="Calibri" w:cs="Calibri"/>
                <w:b/>
                <w:bCs/>
                <w:lang w:eastAsia="pl-PL"/>
              </w:rPr>
            </w:pPr>
            <w:r w:rsidRPr="000A2E02">
              <w:rPr>
                <w:rFonts w:ascii="Calibri" w:eastAsia="Times New Roman" w:hAnsi="Calibri" w:cs="Calibri"/>
                <w:b/>
                <w:bCs/>
                <w:kern w:val="0"/>
                <w:lang w:eastAsia="pl-PL"/>
              </w:rPr>
              <w:t>L.p.</w:t>
            </w:r>
          </w:p>
        </w:tc>
        <w:tc>
          <w:tcPr>
            <w:tcW w:w="1220" w:type="dxa"/>
          </w:tcPr>
          <w:p w14:paraId="23CD81AD"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Imię i nazwisko małoletniego, klasa</w:t>
            </w:r>
          </w:p>
        </w:tc>
        <w:tc>
          <w:tcPr>
            <w:tcW w:w="1276" w:type="dxa"/>
          </w:tcPr>
          <w:p w14:paraId="1DF49D2C"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Data i miejsce interwencji, osoba interweniująca</w:t>
            </w:r>
          </w:p>
        </w:tc>
        <w:tc>
          <w:tcPr>
            <w:tcW w:w="1559" w:type="dxa"/>
          </w:tcPr>
          <w:p w14:paraId="4C3E53DC"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Rodzaj krzywdzenia, osoba krzywdząca lub podejrzana o krzywdzenie małoletniego</w:t>
            </w:r>
          </w:p>
        </w:tc>
        <w:tc>
          <w:tcPr>
            <w:tcW w:w="1701" w:type="dxa"/>
          </w:tcPr>
          <w:p w14:paraId="0E240594"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Zastosowane procedury i formy pomocy małoletniemu</w:t>
            </w:r>
          </w:p>
        </w:tc>
        <w:tc>
          <w:tcPr>
            <w:tcW w:w="1701" w:type="dxa"/>
          </w:tcPr>
          <w:p w14:paraId="16F6AC66"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Powiadomione osoby, instytucje, organy zewnętrzne</w:t>
            </w:r>
          </w:p>
        </w:tc>
        <w:tc>
          <w:tcPr>
            <w:tcW w:w="992" w:type="dxa"/>
          </w:tcPr>
          <w:p w14:paraId="10409049"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Uwagi</w:t>
            </w:r>
          </w:p>
        </w:tc>
        <w:tc>
          <w:tcPr>
            <w:tcW w:w="1559" w:type="dxa"/>
          </w:tcPr>
          <w:p w14:paraId="17EC0216" w14:textId="77777777" w:rsidR="00BD59C9" w:rsidRPr="000A2E02" w:rsidRDefault="00BD59C9" w:rsidP="00D1733A">
            <w:pPr>
              <w:spacing w:before="100" w:beforeAutospacing="1" w:line="240" w:lineRule="auto"/>
              <w:rPr>
                <w:rFonts w:ascii="Calibri" w:eastAsia="Times New Roman" w:hAnsi="Calibri" w:cs="Calibri"/>
                <w:b/>
                <w:bCs/>
                <w:lang w:eastAsia="pl-PL"/>
              </w:rPr>
            </w:pPr>
            <w:r w:rsidRPr="000A2E02">
              <w:rPr>
                <w:rFonts w:ascii="Calibri" w:eastAsia="Times New Roman" w:hAnsi="Calibri" w:cs="Calibri"/>
                <w:b/>
                <w:bCs/>
                <w:kern w:val="0"/>
                <w:lang w:eastAsia="pl-PL"/>
              </w:rPr>
              <w:t>Podpis osoby uprawnionej</w:t>
            </w:r>
          </w:p>
        </w:tc>
      </w:tr>
      <w:tr w:rsidR="00BD59C9" w:rsidRPr="000A2E02" w14:paraId="3E1A4E3A" w14:textId="77777777" w:rsidTr="0008472D">
        <w:tc>
          <w:tcPr>
            <w:tcW w:w="624" w:type="dxa"/>
          </w:tcPr>
          <w:p w14:paraId="53312688" w14:textId="77777777" w:rsidR="00BD59C9" w:rsidRPr="000A2E02" w:rsidRDefault="00BD59C9" w:rsidP="00D1733A">
            <w:pPr>
              <w:spacing w:before="100" w:beforeAutospacing="1" w:line="240" w:lineRule="auto"/>
              <w:jc w:val="center"/>
              <w:rPr>
                <w:rFonts w:ascii="Calibri" w:eastAsia="Times New Roman" w:hAnsi="Calibri" w:cs="Calibri"/>
                <w:lang w:eastAsia="pl-PL"/>
              </w:rPr>
            </w:pPr>
            <w:r w:rsidRPr="000A2E02">
              <w:rPr>
                <w:rFonts w:ascii="Calibri" w:eastAsia="Times New Roman" w:hAnsi="Calibri" w:cs="Calibri"/>
                <w:kern w:val="0"/>
                <w:lang w:eastAsia="pl-PL"/>
              </w:rPr>
              <w:t>1.</w:t>
            </w:r>
          </w:p>
        </w:tc>
        <w:tc>
          <w:tcPr>
            <w:tcW w:w="1220" w:type="dxa"/>
          </w:tcPr>
          <w:p w14:paraId="1FA01DB4"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5CA04440"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0B673E7E"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276" w:type="dxa"/>
          </w:tcPr>
          <w:p w14:paraId="12D52930"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1699DFDF"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282E21CA"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0CD30991"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992" w:type="dxa"/>
          </w:tcPr>
          <w:p w14:paraId="1722C895"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2C75CBDB"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r>
      <w:tr w:rsidR="00BD59C9" w:rsidRPr="000A2E02" w14:paraId="1F38B66C" w14:textId="77777777" w:rsidTr="0008472D">
        <w:tc>
          <w:tcPr>
            <w:tcW w:w="624" w:type="dxa"/>
          </w:tcPr>
          <w:p w14:paraId="1237CD5B" w14:textId="77777777" w:rsidR="00BD59C9" w:rsidRPr="000A2E02" w:rsidRDefault="00BD59C9" w:rsidP="00D1733A">
            <w:pPr>
              <w:spacing w:before="100" w:beforeAutospacing="1" w:line="240" w:lineRule="auto"/>
              <w:jc w:val="center"/>
              <w:rPr>
                <w:rFonts w:ascii="Calibri" w:eastAsia="Times New Roman" w:hAnsi="Calibri" w:cs="Calibri"/>
                <w:lang w:eastAsia="pl-PL"/>
              </w:rPr>
            </w:pPr>
            <w:r w:rsidRPr="000A2E02">
              <w:rPr>
                <w:rFonts w:ascii="Calibri" w:eastAsia="Times New Roman" w:hAnsi="Calibri" w:cs="Calibri"/>
                <w:kern w:val="0"/>
                <w:lang w:eastAsia="pl-PL"/>
              </w:rPr>
              <w:t>2.</w:t>
            </w:r>
          </w:p>
        </w:tc>
        <w:tc>
          <w:tcPr>
            <w:tcW w:w="1220" w:type="dxa"/>
          </w:tcPr>
          <w:p w14:paraId="01CDDE13"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51CD335A"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4837E33B"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276" w:type="dxa"/>
          </w:tcPr>
          <w:p w14:paraId="23152F9E"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7ED08A6D"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215B631F"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49F668EA"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992" w:type="dxa"/>
          </w:tcPr>
          <w:p w14:paraId="0D23ABE2"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2C85AC88"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r>
      <w:tr w:rsidR="00BD59C9" w:rsidRPr="000A2E02" w14:paraId="7E2B7AE3" w14:textId="77777777" w:rsidTr="0008472D">
        <w:tc>
          <w:tcPr>
            <w:tcW w:w="624" w:type="dxa"/>
          </w:tcPr>
          <w:p w14:paraId="5DBB1EFB" w14:textId="77777777" w:rsidR="00BD59C9" w:rsidRPr="000A2E02" w:rsidRDefault="00BD59C9" w:rsidP="00D1733A">
            <w:pPr>
              <w:spacing w:before="100" w:beforeAutospacing="1" w:line="240" w:lineRule="auto"/>
              <w:jc w:val="center"/>
              <w:rPr>
                <w:rFonts w:ascii="Calibri" w:eastAsia="Times New Roman" w:hAnsi="Calibri" w:cs="Calibri"/>
                <w:lang w:eastAsia="pl-PL"/>
              </w:rPr>
            </w:pPr>
            <w:r w:rsidRPr="000A2E02">
              <w:rPr>
                <w:rFonts w:ascii="Calibri" w:eastAsia="Times New Roman" w:hAnsi="Calibri" w:cs="Calibri"/>
                <w:kern w:val="0"/>
                <w:lang w:eastAsia="pl-PL"/>
              </w:rPr>
              <w:t>3.</w:t>
            </w:r>
          </w:p>
        </w:tc>
        <w:tc>
          <w:tcPr>
            <w:tcW w:w="1220" w:type="dxa"/>
          </w:tcPr>
          <w:p w14:paraId="6EA0638A"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1A17959A"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15D30126"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276" w:type="dxa"/>
          </w:tcPr>
          <w:p w14:paraId="5ADFDE3A"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595D4597"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6A43889F"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3BDD22A4"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992" w:type="dxa"/>
          </w:tcPr>
          <w:p w14:paraId="2D86B01E"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231F2DC4"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r>
      <w:tr w:rsidR="00BD59C9" w:rsidRPr="000A2E02" w14:paraId="388E7575" w14:textId="77777777" w:rsidTr="0008472D">
        <w:tc>
          <w:tcPr>
            <w:tcW w:w="624" w:type="dxa"/>
          </w:tcPr>
          <w:p w14:paraId="651649A1" w14:textId="77777777" w:rsidR="00BD59C9" w:rsidRPr="000A2E02" w:rsidRDefault="00BD59C9" w:rsidP="00D1733A">
            <w:pPr>
              <w:spacing w:before="100" w:beforeAutospacing="1" w:line="240" w:lineRule="auto"/>
              <w:jc w:val="center"/>
              <w:rPr>
                <w:rFonts w:ascii="Calibri" w:eastAsia="Times New Roman" w:hAnsi="Calibri" w:cs="Calibri"/>
                <w:lang w:eastAsia="pl-PL"/>
              </w:rPr>
            </w:pPr>
            <w:r w:rsidRPr="000A2E02">
              <w:rPr>
                <w:rFonts w:ascii="Calibri" w:eastAsia="Times New Roman" w:hAnsi="Calibri" w:cs="Calibri"/>
                <w:kern w:val="0"/>
                <w:lang w:eastAsia="pl-PL"/>
              </w:rPr>
              <w:t>4.</w:t>
            </w:r>
          </w:p>
        </w:tc>
        <w:tc>
          <w:tcPr>
            <w:tcW w:w="1220" w:type="dxa"/>
          </w:tcPr>
          <w:p w14:paraId="2313865F"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3F16BF08" w14:textId="77777777" w:rsidR="00BD59C9" w:rsidRPr="000A2E02" w:rsidRDefault="00BD59C9" w:rsidP="00D1733A">
            <w:pPr>
              <w:spacing w:before="100" w:beforeAutospacing="1" w:afterAutospacing="1" w:line="240" w:lineRule="auto"/>
              <w:jc w:val="center"/>
              <w:rPr>
                <w:rFonts w:ascii="Calibri" w:eastAsia="Times New Roman" w:hAnsi="Calibri" w:cs="Calibri"/>
                <w:lang w:eastAsia="pl-PL"/>
              </w:rPr>
            </w:pPr>
          </w:p>
          <w:p w14:paraId="66AB6B8C"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276" w:type="dxa"/>
          </w:tcPr>
          <w:p w14:paraId="5949CB4D"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7F0922F5"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1C8F16FA"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701" w:type="dxa"/>
          </w:tcPr>
          <w:p w14:paraId="387145F8"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992" w:type="dxa"/>
          </w:tcPr>
          <w:p w14:paraId="6C960A11"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c>
          <w:tcPr>
            <w:tcW w:w="1559" w:type="dxa"/>
          </w:tcPr>
          <w:p w14:paraId="530D193F" w14:textId="77777777" w:rsidR="00BD59C9" w:rsidRPr="000A2E02" w:rsidRDefault="00BD59C9" w:rsidP="00D1733A">
            <w:pPr>
              <w:spacing w:before="100" w:beforeAutospacing="1" w:line="240" w:lineRule="auto"/>
              <w:jc w:val="center"/>
              <w:rPr>
                <w:rFonts w:ascii="Calibri" w:eastAsia="Times New Roman" w:hAnsi="Calibri" w:cs="Calibri"/>
                <w:lang w:eastAsia="pl-PL"/>
              </w:rPr>
            </w:pPr>
          </w:p>
        </w:tc>
      </w:tr>
    </w:tbl>
    <w:p w14:paraId="2E468A2F" w14:textId="77777777" w:rsidR="008A2861" w:rsidRDefault="008A2861" w:rsidP="00F12A3B">
      <w:pPr>
        <w:suppressAutoHyphens w:val="0"/>
        <w:spacing w:after="120" w:line="276" w:lineRule="auto"/>
        <w:rPr>
          <w:rFonts w:cstheme="minorHAnsi"/>
          <w:b/>
          <w:bCs/>
          <w:color w:val="365F91"/>
          <w:kern w:val="0"/>
        </w:rPr>
      </w:pPr>
    </w:p>
    <w:p w14:paraId="400E0427" w14:textId="77777777" w:rsidR="008A2861" w:rsidRDefault="008A2861" w:rsidP="00F12A3B">
      <w:pPr>
        <w:suppressAutoHyphens w:val="0"/>
        <w:spacing w:after="120" w:line="276" w:lineRule="auto"/>
        <w:rPr>
          <w:rFonts w:cstheme="minorHAnsi"/>
          <w:b/>
          <w:bCs/>
          <w:color w:val="365F91"/>
          <w:kern w:val="0"/>
        </w:rPr>
      </w:pPr>
    </w:p>
    <w:p w14:paraId="55BD7D78" w14:textId="77777777" w:rsidR="008A2861" w:rsidRDefault="008A2861" w:rsidP="00F12A3B">
      <w:pPr>
        <w:suppressAutoHyphens w:val="0"/>
        <w:spacing w:after="120" w:line="276" w:lineRule="auto"/>
        <w:rPr>
          <w:rFonts w:cstheme="minorHAnsi"/>
          <w:b/>
          <w:bCs/>
          <w:color w:val="365F91"/>
          <w:kern w:val="0"/>
        </w:rPr>
      </w:pPr>
    </w:p>
    <w:p w14:paraId="03FBEE9F" w14:textId="77777777" w:rsidR="008A2861" w:rsidRDefault="008A2861" w:rsidP="00F12A3B">
      <w:pPr>
        <w:suppressAutoHyphens w:val="0"/>
        <w:spacing w:after="120" w:line="276" w:lineRule="auto"/>
        <w:rPr>
          <w:rFonts w:cstheme="minorHAnsi"/>
          <w:b/>
          <w:bCs/>
          <w:color w:val="365F91"/>
          <w:kern w:val="0"/>
        </w:rPr>
      </w:pPr>
    </w:p>
    <w:p w14:paraId="123CBD9D" w14:textId="77777777" w:rsidR="008A2861" w:rsidRDefault="008A2861" w:rsidP="00F12A3B">
      <w:pPr>
        <w:suppressAutoHyphens w:val="0"/>
        <w:spacing w:after="120" w:line="276" w:lineRule="auto"/>
        <w:rPr>
          <w:rFonts w:cstheme="minorHAnsi"/>
          <w:b/>
          <w:bCs/>
          <w:color w:val="365F91"/>
          <w:kern w:val="0"/>
        </w:rPr>
      </w:pPr>
    </w:p>
    <w:p w14:paraId="3E6806B5" w14:textId="77777777" w:rsidR="008A2861" w:rsidRDefault="008A2861" w:rsidP="00F12A3B">
      <w:pPr>
        <w:suppressAutoHyphens w:val="0"/>
        <w:spacing w:after="120" w:line="276" w:lineRule="auto"/>
        <w:rPr>
          <w:rFonts w:cstheme="minorHAnsi"/>
          <w:b/>
          <w:bCs/>
          <w:color w:val="365F91"/>
          <w:kern w:val="0"/>
        </w:rPr>
      </w:pPr>
    </w:p>
    <w:p w14:paraId="2EF8D589" w14:textId="77777777" w:rsidR="008A2861" w:rsidRDefault="008A2861" w:rsidP="00F12A3B">
      <w:pPr>
        <w:suppressAutoHyphens w:val="0"/>
        <w:spacing w:after="120" w:line="276" w:lineRule="auto"/>
        <w:rPr>
          <w:rFonts w:cstheme="minorHAnsi"/>
          <w:b/>
          <w:bCs/>
          <w:color w:val="365F91"/>
          <w:kern w:val="0"/>
        </w:rPr>
      </w:pPr>
    </w:p>
    <w:p w14:paraId="53FBBB49" w14:textId="77777777" w:rsidR="008A2861" w:rsidRPr="00F12A3B" w:rsidRDefault="008A2861" w:rsidP="00F12A3B">
      <w:pPr>
        <w:suppressAutoHyphens w:val="0"/>
        <w:spacing w:after="120" w:line="276" w:lineRule="auto"/>
        <w:jc w:val="both"/>
        <w:rPr>
          <w:rFonts w:cstheme="minorHAnsi"/>
          <w:b/>
          <w:bCs/>
        </w:rPr>
      </w:pPr>
    </w:p>
    <w:p w14:paraId="6A9C8CF6" w14:textId="77777777" w:rsidR="00A47385" w:rsidRPr="003956D0" w:rsidRDefault="005E5445" w:rsidP="00F12A3B">
      <w:pPr>
        <w:suppressAutoHyphens w:val="0"/>
        <w:spacing w:after="120" w:line="276" w:lineRule="auto"/>
        <w:jc w:val="right"/>
        <w:rPr>
          <w:rFonts w:cstheme="minorHAnsi"/>
          <w:i/>
          <w:iCs/>
          <w:color w:val="000000" w:themeColor="text1"/>
          <w:kern w:val="0"/>
        </w:rPr>
      </w:pPr>
      <w:r w:rsidRPr="003956D0">
        <w:rPr>
          <w:rFonts w:cstheme="minorHAnsi"/>
          <w:i/>
          <w:iCs/>
          <w:color w:val="000000" w:themeColor="text1"/>
          <w:kern w:val="0"/>
        </w:rPr>
        <w:lastRenderedPageBreak/>
        <w:t>Załącznik nr 4</w:t>
      </w:r>
    </w:p>
    <w:p w14:paraId="12D8B9F2" w14:textId="77777777" w:rsidR="00A47385" w:rsidRPr="008A2861" w:rsidRDefault="00A47385" w:rsidP="00F12A3B">
      <w:pPr>
        <w:suppressAutoHyphens w:val="0"/>
        <w:spacing w:after="120" w:line="276" w:lineRule="auto"/>
        <w:rPr>
          <w:rFonts w:cstheme="minorHAnsi"/>
          <w:b/>
          <w:bCs/>
          <w:color w:val="000000" w:themeColor="text1"/>
          <w:kern w:val="0"/>
        </w:rPr>
      </w:pPr>
    </w:p>
    <w:p w14:paraId="1F624711" w14:textId="77777777" w:rsidR="00A47385" w:rsidRPr="008A2861" w:rsidRDefault="005E5445" w:rsidP="00F12A3B">
      <w:pPr>
        <w:suppressAutoHyphens w:val="0"/>
        <w:spacing w:after="120" w:line="276" w:lineRule="auto"/>
        <w:rPr>
          <w:rFonts w:cstheme="minorHAnsi"/>
          <w:color w:val="000000" w:themeColor="text1"/>
          <w:kern w:val="0"/>
        </w:rPr>
      </w:pPr>
      <w:r w:rsidRPr="008A2861">
        <w:rPr>
          <w:rFonts w:cstheme="minorHAnsi"/>
          <w:b/>
          <w:bCs/>
          <w:color w:val="000000" w:themeColor="text1"/>
          <w:kern w:val="0"/>
        </w:rPr>
        <w:t xml:space="preserve">Procedury podejmowania interwencji </w:t>
      </w:r>
    </w:p>
    <w:p w14:paraId="184D1BF6" w14:textId="77777777" w:rsidR="00A47385" w:rsidRPr="00F12A3B" w:rsidRDefault="005E5445" w:rsidP="00F12A3B">
      <w:pPr>
        <w:suppressAutoHyphens w:val="0"/>
        <w:spacing w:after="120" w:line="276" w:lineRule="auto"/>
        <w:rPr>
          <w:rFonts w:cstheme="minorHAnsi"/>
          <w:color w:val="000000"/>
          <w:kern w:val="0"/>
        </w:rPr>
      </w:pPr>
      <w:r w:rsidRPr="00F12A3B">
        <w:rPr>
          <w:rFonts w:cstheme="minorHAnsi"/>
          <w:b/>
          <w:bCs/>
          <w:color w:val="000000"/>
          <w:kern w:val="0"/>
        </w:rPr>
        <w:t xml:space="preserve">I. Przemoc rówieśnicza </w:t>
      </w:r>
    </w:p>
    <w:p w14:paraId="61367C77" w14:textId="77777777" w:rsidR="00A47385" w:rsidRPr="00F12A3B" w:rsidRDefault="005E5445" w:rsidP="00F12A3B">
      <w:pPr>
        <w:suppressAutoHyphens w:val="0"/>
        <w:spacing w:after="120" w:line="276" w:lineRule="auto"/>
        <w:rPr>
          <w:rFonts w:cstheme="minorHAnsi"/>
          <w:color w:val="000000"/>
          <w:kern w:val="0"/>
        </w:rPr>
      </w:pPr>
      <w:r w:rsidRPr="00F12A3B">
        <w:rPr>
          <w:rFonts w:cstheme="minorHAnsi"/>
          <w:b/>
          <w:bCs/>
          <w:color w:val="000000"/>
          <w:kern w:val="0"/>
        </w:rPr>
        <w:t xml:space="preserve">Standardy dotyczące przeciwdziałania przemocy rówieśniczej </w:t>
      </w:r>
    </w:p>
    <w:p w14:paraId="0251C1BE" w14:textId="45191F3E" w:rsidR="00A47385" w:rsidRPr="00F12A3B" w:rsidRDefault="005E5445" w:rsidP="00F12A3B">
      <w:pPr>
        <w:suppressAutoHyphens w:val="0"/>
        <w:spacing w:after="120" w:line="276" w:lineRule="auto"/>
        <w:jc w:val="both"/>
        <w:rPr>
          <w:rFonts w:cstheme="minorHAnsi"/>
          <w:color w:val="000000"/>
          <w:kern w:val="0"/>
        </w:rPr>
      </w:pPr>
      <w:r w:rsidRPr="00F12A3B">
        <w:rPr>
          <w:rFonts w:cstheme="minorHAnsi"/>
          <w:color w:val="000000"/>
          <w:kern w:val="0"/>
        </w:rPr>
        <w:t xml:space="preserve">1. Prowadzenie corocznej diagnozy czynników ryzyka i chroniących, również w aspekcie określenia zakresu i rodzaju problemu związanego z przemocą wśród </w:t>
      </w:r>
      <w:r w:rsidR="00187C50" w:rsidRPr="00F12A3B">
        <w:rPr>
          <w:rFonts w:cstheme="minorHAnsi"/>
          <w:color w:val="000000"/>
          <w:kern w:val="0"/>
        </w:rPr>
        <w:t>uczniów</w:t>
      </w:r>
      <w:r w:rsidRPr="00F12A3B">
        <w:rPr>
          <w:rFonts w:cstheme="minorHAnsi"/>
          <w:color w:val="000000"/>
          <w:kern w:val="0"/>
        </w:rPr>
        <w:t xml:space="preserve">, a następnie ewaluowanie programu wychowawczo-profilaktycznego szkoły w oparciu o uzyskane wyniki diagnozy. </w:t>
      </w:r>
    </w:p>
    <w:p w14:paraId="158247B4" w14:textId="58D9986F" w:rsidR="00A47385" w:rsidRPr="00F12A3B" w:rsidRDefault="005E5445" w:rsidP="00F12A3B">
      <w:pPr>
        <w:suppressAutoHyphens w:val="0"/>
        <w:spacing w:after="120" w:line="276" w:lineRule="auto"/>
        <w:jc w:val="both"/>
        <w:rPr>
          <w:rFonts w:cstheme="minorHAnsi"/>
          <w:color w:val="000000"/>
          <w:kern w:val="0"/>
        </w:rPr>
      </w:pPr>
      <w:r w:rsidRPr="00F12A3B">
        <w:rPr>
          <w:rFonts w:cstheme="minorHAnsi"/>
          <w:color w:val="000000"/>
          <w:kern w:val="0"/>
        </w:rPr>
        <w:t>2. W statucie</w:t>
      </w:r>
      <w:r w:rsidR="009B1787" w:rsidRPr="00F12A3B">
        <w:rPr>
          <w:rFonts w:cstheme="minorHAnsi"/>
          <w:color w:val="000000"/>
          <w:kern w:val="0"/>
        </w:rPr>
        <w:t xml:space="preserve"> szkoły</w:t>
      </w:r>
      <w:r w:rsidRPr="00F12A3B">
        <w:rPr>
          <w:rFonts w:cstheme="minorHAnsi"/>
          <w:color w:val="000000"/>
          <w:kern w:val="0"/>
        </w:rPr>
        <w:t xml:space="preserve"> i </w:t>
      </w:r>
      <w:r w:rsidR="009B1787" w:rsidRPr="00F12A3B">
        <w:rPr>
          <w:rFonts w:cstheme="minorHAnsi"/>
          <w:color w:val="000000"/>
          <w:kern w:val="0"/>
        </w:rPr>
        <w:t xml:space="preserve">szkolnym </w:t>
      </w:r>
      <w:r w:rsidRPr="00F12A3B">
        <w:rPr>
          <w:rFonts w:cstheme="minorHAnsi"/>
          <w:color w:val="000000"/>
          <w:kern w:val="0"/>
        </w:rPr>
        <w:t xml:space="preserve">programie wychowawczo-profilaktycznym, opracowane są ogólne zasady oczekiwań wobec zachowania uczniów i konsekwencje za ich nieprzestrzeganie. </w:t>
      </w:r>
    </w:p>
    <w:p w14:paraId="42058847" w14:textId="0A3D430D" w:rsidR="00A47385" w:rsidRPr="00F12A3B" w:rsidRDefault="005E5445" w:rsidP="00F12A3B">
      <w:pPr>
        <w:suppressAutoHyphens w:val="0"/>
        <w:spacing w:after="120" w:line="276" w:lineRule="auto"/>
        <w:jc w:val="both"/>
        <w:rPr>
          <w:rFonts w:cstheme="minorHAnsi"/>
          <w:color w:val="000000"/>
          <w:kern w:val="0"/>
        </w:rPr>
      </w:pPr>
      <w:r w:rsidRPr="00F12A3B">
        <w:rPr>
          <w:rFonts w:cstheme="minorHAnsi"/>
          <w:color w:val="000000"/>
          <w:kern w:val="0"/>
        </w:rPr>
        <w:t>3. Oddziaływaniami objęci są również rodzice, opiekunowie prawni, których edukuje się na temat obserwowania niepokojących objawów, mogących świadczyć o doświadczaniu przemocy i możliwych sposobach reagowania, w tym prawn</w:t>
      </w:r>
      <w:r w:rsidR="003E1B56">
        <w:rPr>
          <w:rFonts w:cstheme="minorHAnsi"/>
          <w:color w:val="000000"/>
          <w:kern w:val="0"/>
        </w:rPr>
        <w:t>ych konsekwencji</w:t>
      </w:r>
      <w:r w:rsidRPr="00F12A3B">
        <w:rPr>
          <w:rFonts w:cstheme="minorHAnsi"/>
          <w:color w:val="000000"/>
          <w:kern w:val="0"/>
        </w:rPr>
        <w:t xml:space="preserve">. </w:t>
      </w:r>
    </w:p>
    <w:p w14:paraId="6949EC00" w14:textId="77777777" w:rsidR="00A47385" w:rsidRPr="00F12A3B" w:rsidRDefault="005E5445" w:rsidP="00F12A3B">
      <w:pPr>
        <w:suppressAutoHyphens w:val="0"/>
        <w:spacing w:after="120" w:line="276" w:lineRule="auto"/>
        <w:jc w:val="both"/>
        <w:rPr>
          <w:rFonts w:cstheme="minorHAnsi"/>
        </w:rPr>
      </w:pPr>
      <w:r w:rsidRPr="00F12A3B">
        <w:rPr>
          <w:rFonts w:cstheme="minorHAnsi"/>
          <w:b/>
          <w:bCs/>
          <w:color w:val="000000"/>
          <w:kern w:val="0"/>
        </w:rPr>
        <w:t xml:space="preserve">Zasady interwencji dla uczniów, będących świadkiem lub ofiarą przemocy rówieśniczej </w:t>
      </w:r>
    </w:p>
    <w:p w14:paraId="53EF9E88" w14:textId="5D52583B"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1. Jak najszybciej należy powiadomić dorosłego pracownika szkoły, informując także o swoich podejrzeniach, że któryś z uczniów doznaje przemocy. Jeśli zdarzenie jest niebezpieczne,</w:t>
      </w:r>
      <w:r w:rsidR="00044AC6" w:rsidRPr="00F12A3B">
        <w:rPr>
          <w:rFonts w:cstheme="minorHAnsi"/>
          <w:color w:val="000000"/>
          <w:kern w:val="0"/>
        </w:rPr>
        <w:t xml:space="preserve"> </w:t>
      </w:r>
      <w:r w:rsidRPr="00F12A3B">
        <w:rPr>
          <w:rFonts w:cstheme="minorHAnsi"/>
          <w:color w:val="000000"/>
          <w:kern w:val="0"/>
        </w:rPr>
        <w:t xml:space="preserve">a w pobliżu nie ma nikogo dorosłego, bezzwłocznie należy zadzwonić pod numer alarmowy 112. </w:t>
      </w:r>
    </w:p>
    <w:p w14:paraId="2AA19BC7"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2. Osobie poszkodowanej powinno się okazać wsparcie poprzez życzliwe słowa, okazywanie empatii i wyrażanie dezaprobaty dla aktów przemocy, nie przyłączając się do dokuczania i rozpowszechniania hejtu. </w:t>
      </w:r>
    </w:p>
    <w:p w14:paraId="14E1E901" w14:textId="77777777" w:rsidR="00A47385" w:rsidRPr="00F12A3B" w:rsidRDefault="005E5445" w:rsidP="00F12A3B">
      <w:pPr>
        <w:suppressAutoHyphens w:val="0"/>
        <w:spacing w:after="120" w:line="276" w:lineRule="auto"/>
        <w:jc w:val="both"/>
        <w:rPr>
          <w:rFonts w:cstheme="minorHAnsi"/>
        </w:rPr>
      </w:pPr>
      <w:r w:rsidRPr="00F12A3B">
        <w:rPr>
          <w:rFonts w:cstheme="minorHAnsi"/>
          <w:b/>
          <w:bCs/>
          <w:color w:val="000000"/>
          <w:kern w:val="0"/>
        </w:rPr>
        <w:t xml:space="preserve">Standardy dla rodziców i opiekunów prawnych uczniów doświadczających przemocy </w:t>
      </w:r>
    </w:p>
    <w:p w14:paraId="39B47852"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1. Dziecku okazuje się bezgraniczne zrozumienie, nie komunikując mu, że mogło przyczynić się swoim zachowaniem do tego, że stało się ofiarą zachowań przemocowych.</w:t>
      </w:r>
    </w:p>
    <w:p w14:paraId="5B78BB07"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2. Rodzice informują szkołę, jeśli ich dziecko jest ofiarą lub sprawcą przemocy rówieśniczej, aktywnie współpracując z personelem w celu rozwiązania problemu. </w:t>
      </w:r>
    </w:p>
    <w:p w14:paraId="41ABE232" w14:textId="558885A1"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3. W przypadkach, gdy dziecko stało się poszkodowanym zachowaniem, które ścigane jest </w:t>
      </w:r>
      <w:r w:rsidR="00044AC6" w:rsidRPr="00F12A3B">
        <w:rPr>
          <w:rFonts w:cstheme="minorHAnsi"/>
          <w:color w:val="000000"/>
          <w:kern w:val="0"/>
        </w:rPr>
        <w:t xml:space="preserve">           </w:t>
      </w:r>
      <w:r w:rsidRPr="00F12A3B">
        <w:rPr>
          <w:rFonts w:cstheme="minorHAnsi"/>
          <w:color w:val="000000"/>
          <w:kern w:val="0"/>
        </w:rPr>
        <w:t xml:space="preserve">z oskarżenia prywatnego, rodzice podejmują właściwe kroki prawne. </w:t>
      </w:r>
    </w:p>
    <w:p w14:paraId="7A116C28" w14:textId="77777777" w:rsidR="00A47385" w:rsidRPr="00F12A3B" w:rsidRDefault="005E5445" w:rsidP="00F12A3B">
      <w:pPr>
        <w:suppressAutoHyphens w:val="0"/>
        <w:spacing w:after="120" w:line="276" w:lineRule="auto"/>
        <w:jc w:val="both"/>
        <w:rPr>
          <w:rFonts w:cstheme="minorHAnsi"/>
        </w:rPr>
      </w:pPr>
      <w:r w:rsidRPr="00F12A3B">
        <w:rPr>
          <w:rFonts w:cstheme="minorHAnsi"/>
          <w:b/>
          <w:bCs/>
          <w:color w:val="000000"/>
          <w:kern w:val="0"/>
        </w:rPr>
        <w:t xml:space="preserve">Standardy interwencji podejmowanych przez personel szkoły </w:t>
      </w:r>
    </w:p>
    <w:p w14:paraId="096F2C20" w14:textId="63CF293C"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1. Personel</w:t>
      </w:r>
      <w:r w:rsidR="006E1F63">
        <w:rPr>
          <w:rFonts w:cstheme="minorHAnsi"/>
          <w:color w:val="000000"/>
          <w:kern w:val="0"/>
        </w:rPr>
        <w:t xml:space="preserve"> </w:t>
      </w:r>
      <w:r w:rsidRPr="00F12A3B">
        <w:rPr>
          <w:rFonts w:cstheme="minorHAnsi"/>
          <w:color w:val="000000"/>
          <w:kern w:val="0"/>
        </w:rPr>
        <w:t xml:space="preserve">bezwzględnie przestrzega zasad szkoły w zakresie zgłaszania incydentów </w:t>
      </w:r>
      <w:r w:rsidRPr="00F12A3B">
        <w:rPr>
          <w:rFonts w:cstheme="minorHAnsi"/>
          <w:color w:val="000000"/>
          <w:kern w:val="0"/>
        </w:rPr>
        <w:br/>
        <w:t xml:space="preserve">przemocy. </w:t>
      </w:r>
    </w:p>
    <w:p w14:paraId="08FC8931"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2. Interweniujący pracownik musi zadbać o bezpieczeństwo ucznia i odseparować go od agresora, jeśli zdarzenie przemocowe trwa. </w:t>
      </w:r>
    </w:p>
    <w:p w14:paraId="5B27CDCD"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3. Ujawniający przemoc pracownik sporządza notatkę opisującą uzyskane informacje lub przebieg zdarzenia, celem przekazania jej osobie odpowiedzialnej za rejestrowanie zdarzeń i realizowanie Standardów. </w:t>
      </w:r>
    </w:p>
    <w:p w14:paraId="210F29BC" w14:textId="41360B0C"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4. O zdarzeniu poinformowany zostaje wychowawca ucznia, pedagog szkolny</w:t>
      </w:r>
      <w:r w:rsidR="00397CC9">
        <w:rPr>
          <w:rFonts w:cstheme="minorHAnsi"/>
          <w:color w:val="000000"/>
          <w:kern w:val="0"/>
        </w:rPr>
        <w:t>, pedagog specjalny</w:t>
      </w:r>
      <w:r w:rsidRPr="00F12A3B">
        <w:rPr>
          <w:rFonts w:cstheme="minorHAnsi"/>
          <w:color w:val="000000"/>
          <w:kern w:val="0"/>
        </w:rPr>
        <w:t xml:space="preserve"> lub dyrektor, którzy przeprowadzają rozmowę z uczniami, a następnie kontaktują się z ich rodzicami. </w:t>
      </w:r>
    </w:p>
    <w:p w14:paraId="5DC0D93A" w14:textId="77970355"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lastRenderedPageBreak/>
        <w:t>5. 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w:t>
      </w:r>
      <w:r w:rsidR="00044AC6" w:rsidRPr="00F12A3B">
        <w:rPr>
          <w:rFonts w:cstheme="minorHAnsi"/>
          <w:color w:val="000000"/>
          <w:kern w:val="0"/>
        </w:rPr>
        <w:t>d</w:t>
      </w:r>
      <w:r w:rsidRPr="00F12A3B">
        <w:rPr>
          <w:rFonts w:cstheme="minorHAnsi"/>
          <w:color w:val="000000"/>
          <w:kern w:val="0"/>
        </w:rPr>
        <w:t xml:space="preserve"> rodzinn</w:t>
      </w:r>
      <w:r w:rsidR="00044AC6" w:rsidRPr="00F12A3B">
        <w:rPr>
          <w:rFonts w:cstheme="minorHAnsi"/>
          <w:color w:val="000000"/>
          <w:kern w:val="0"/>
        </w:rPr>
        <w:t>y</w:t>
      </w:r>
      <w:r w:rsidRPr="00F12A3B">
        <w:rPr>
          <w:rFonts w:cstheme="minorHAnsi"/>
          <w:color w:val="000000"/>
          <w:kern w:val="0"/>
        </w:rPr>
        <w:t xml:space="preserve"> (wysłanie zawiadomienia o możliwości popełnienia czynu karalnego/ przestępstwa).</w:t>
      </w:r>
    </w:p>
    <w:p w14:paraId="4A5A6E4C" w14:textId="0B086129"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6. W przypadku zdarzenia incydentalnego (popchnięcie, szturchnięcie, ośmieszenie, niestosowny komentarz) wychowawca ucznia, pedagog szkolny</w:t>
      </w:r>
      <w:r w:rsidR="002B7387">
        <w:rPr>
          <w:rFonts w:cstheme="minorHAnsi"/>
          <w:color w:val="000000"/>
          <w:kern w:val="0"/>
        </w:rPr>
        <w:t>, pedagog specjalny</w:t>
      </w:r>
      <w:r w:rsidRPr="00F12A3B">
        <w:rPr>
          <w:rFonts w:cstheme="minorHAnsi"/>
          <w:color w:val="000000"/>
          <w:kern w:val="0"/>
        </w:rPr>
        <w:t xml:space="preserve"> lub dyrektor wraz z uczniem i rodzicami opracowują działania naprawcze i rozważają zastosowanie kary statutowej. W przypadku </w:t>
      </w:r>
      <w:r w:rsidR="007D33AE">
        <w:rPr>
          <w:rFonts w:cstheme="minorHAnsi"/>
          <w:color w:val="000000"/>
          <w:kern w:val="0"/>
        </w:rPr>
        <w:t>powtarzających się</w:t>
      </w:r>
      <w:r w:rsidRPr="00F12A3B">
        <w:rPr>
          <w:rFonts w:cstheme="minorHAnsi"/>
          <w:color w:val="000000"/>
          <w:kern w:val="0"/>
        </w:rPr>
        <w:t xml:space="preserve"> zdarze</w:t>
      </w:r>
      <w:r w:rsidR="007D33AE">
        <w:rPr>
          <w:rFonts w:cstheme="minorHAnsi"/>
          <w:color w:val="000000"/>
          <w:kern w:val="0"/>
        </w:rPr>
        <w:t>ń</w:t>
      </w:r>
      <w:r w:rsidRPr="00F12A3B">
        <w:rPr>
          <w:rFonts w:cstheme="minorHAnsi"/>
          <w:color w:val="000000"/>
          <w:kern w:val="0"/>
        </w:rPr>
        <w:t xml:space="preserve"> z udziałem tych samych osób, należy zastosować środek oddziaływania wychowawczego lub powiadomić sąd rodzinny (postępowanie o demoralizację lub wgląd </w:t>
      </w:r>
      <w:r w:rsidR="00044AC6" w:rsidRPr="00F12A3B">
        <w:rPr>
          <w:rFonts w:cstheme="minorHAnsi"/>
          <w:color w:val="000000"/>
          <w:kern w:val="0"/>
        </w:rPr>
        <w:t xml:space="preserve"> </w:t>
      </w:r>
      <w:r w:rsidRPr="00F12A3B">
        <w:rPr>
          <w:rFonts w:cstheme="minorHAnsi"/>
          <w:color w:val="000000"/>
          <w:kern w:val="0"/>
        </w:rPr>
        <w:t xml:space="preserve">w sytuację rodzinną u dziecka poniżej 10. roku życia). </w:t>
      </w:r>
    </w:p>
    <w:p w14:paraId="379C84C5" w14:textId="77777777" w:rsidR="00044AC6" w:rsidRPr="00F12A3B" w:rsidRDefault="00044AC6" w:rsidP="00F12A3B">
      <w:pPr>
        <w:suppressAutoHyphens w:val="0"/>
        <w:spacing w:after="120" w:line="276" w:lineRule="auto"/>
        <w:jc w:val="both"/>
        <w:rPr>
          <w:rFonts w:cstheme="minorHAnsi"/>
          <w:b/>
          <w:bCs/>
          <w:color w:val="000000"/>
          <w:kern w:val="0"/>
        </w:rPr>
      </w:pPr>
    </w:p>
    <w:p w14:paraId="403F4AD3" w14:textId="5691EF77" w:rsidR="00A47385" w:rsidRPr="00F12A3B" w:rsidRDefault="005E5445" w:rsidP="00F12A3B">
      <w:pPr>
        <w:suppressAutoHyphens w:val="0"/>
        <w:spacing w:after="120" w:line="276" w:lineRule="auto"/>
        <w:jc w:val="both"/>
        <w:rPr>
          <w:rFonts w:cstheme="minorHAnsi"/>
        </w:rPr>
      </w:pPr>
      <w:r w:rsidRPr="00F12A3B">
        <w:rPr>
          <w:rFonts w:cstheme="minorHAnsi"/>
          <w:b/>
          <w:bCs/>
          <w:color w:val="000000"/>
          <w:kern w:val="0"/>
        </w:rPr>
        <w:t xml:space="preserve">II. Przemoc domowa (krzywdzenie dziecka w rodzinie) </w:t>
      </w:r>
    </w:p>
    <w:p w14:paraId="57264A15" w14:textId="14396CF3"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1. W przypadku uzyskania przez pracownika szkoły podejrzenia, że uczeń jest krzywdzony lub zaniedbywany przez rodziców, ma on obowiązek przekazania tej informacji dyrektorowi szkoły i sporządz</w:t>
      </w:r>
      <w:r w:rsidR="00044AC6" w:rsidRPr="00F12A3B">
        <w:rPr>
          <w:rFonts w:cstheme="minorHAnsi"/>
          <w:color w:val="000000"/>
          <w:kern w:val="0"/>
        </w:rPr>
        <w:t>enia</w:t>
      </w:r>
      <w:r w:rsidRPr="00F12A3B">
        <w:rPr>
          <w:rFonts w:cstheme="minorHAnsi"/>
          <w:color w:val="000000"/>
          <w:kern w:val="0"/>
        </w:rPr>
        <w:t xml:space="preserve"> notatk</w:t>
      </w:r>
      <w:r w:rsidR="00044AC6" w:rsidRPr="00F12A3B">
        <w:rPr>
          <w:rFonts w:cstheme="minorHAnsi"/>
          <w:color w:val="000000"/>
          <w:kern w:val="0"/>
        </w:rPr>
        <w:t>i</w:t>
      </w:r>
      <w:r w:rsidRPr="00F12A3B">
        <w:rPr>
          <w:rFonts w:cstheme="minorHAnsi"/>
          <w:color w:val="000000"/>
          <w:kern w:val="0"/>
        </w:rPr>
        <w:t xml:space="preserve"> służbow</w:t>
      </w:r>
      <w:r w:rsidR="00044AC6" w:rsidRPr="00F12A3B">
        <w:rPr>
          <w:rFonts w:cstheme="minorHAnsi"/>
          <w:color w:val="000000"/>
          <w:kern w:val="0"/>
        </w:rPr>
        <w:t>ej</w:t>
      </w:r>
      <w:r w:rsidRPr="00F12A3B">
        <w:rPr>
          <w:rFonts w:cstheme="minorHAnsi"/>
          <w:color w:val="000000"/>
          <w:kern w:val="0"/>
        </w:rPr>
        <w:t xml:space="preserve">. Oznakami przemocy mogą być dostrzeżone przez wychowawców ślady pobicia, unikanie sytuacji odsłaniania ciała przy przebieraniu się, noszenie długich rękawów/nogawek bez względu na warunki pogodowe itp., ale też dostrzegalne zmiany w zachowaniu się ucznia, w tym sytuacji dydaktycznej (pogorszenie ocen, gorsza frekwencja). </w:t>
      </w:r>
    </w:p>
    <w:p w14:paraId="72F4E1C4" w14:textId="3CD2BECE"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2. Wychowawca ucznia (pedagog szkolny</w:t>
      </w:r>
      <w:r w:rsidR="00934F10">
        <w:rPr>
          <w:rFonts w:cstheme="minorHAnsi"/>
          <w:color w:val="000000"/>
          <w:kern w:val="0"/>
        </w:rPr>
        <w:t>, pedagog specjalny</w:t>
      </w:r>
      <w:r w:rsidRPr="00F12A3B">
        <w:rPr>
          <w:rFonts w:cstheme="minorHAnsi"/>
          <w:color w:val="000000"/>
          <w:kern w:val="0"/>
        </w:rPr>
        <w:t xml:space="preserve"> lub dyrektor)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w:t>
      </w:r>
      <w:r w:rsidR="007D33AE">
        <w:rPr>
          <w:rFonts w:cstheme="minorHAnsi"/>
          <w:color w:val="000000"/>
          <w:kern w:val="0"/>
        </w:rPr>
        <w:t>Po spotkaniu sporządzona jest notatka służbowa.</w:t>
      </w:r>
    </w:p>
    <w:p w14:paraId="378609C0" w14:textId="4DA39270"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3. Jeśli zgłoszenie potwierdziło się, a sprawcą jest jeden z rodziców, w obecności drugiego z rodziców, innej osoby najbliższej dla małoletniego lub pełnoletniej osob</w:t>
      </w:r>
      <w:r w:rsidR="00044AC6" w:rsidRPr="00F12A3B">
        <w:rPr>
          <w:rFonts w:cstheme="minorHAnsi"/>
          <w:color w:val="000000"/>
          <w:kern w:val="0"/>
        </w:rPr>
        <w:t>y</w:t>
      </w:r>
      <w:r w:rsidRPr="00F12A3B">
        <w:rPr>
          <w:rFonts w:cstheme="minorHAnsi"/>
          <w:color w:val="000000"/>
          <w:kern w:val="0"/>
        </w:rPr>
        <w:t xml:space="preserve"> wskazanej przez małoletniego, nauczyciel-wychowawca</w:t>
      </w:r>
      <w:r w:rsidR="00B5100B">
        <w:rPr>
          <w:rFonts w:cstheme="minorHAnsi"/>
          <w:color w:val="000000"/>
          <w:kern w:val="0"/>
        </w:rPr>
        <w:t xml:space="preserve"> w obecności szkolnego specjalisty (pedagog szkolny, pedagog specjalny, psycholog)</w:t>
      </w:r>
      <w:r w:rsidRPr="00F12A3B">
        <w:rPr>
          <w:rFonts w:cstheme="minorHAnsi"/>
          <w:color w:val="000000"/>
          <w:kern w:val="0"/>
        </w:rPr>
        <w:t xml:space="preserve"> znający sytuację domową małoletniego, dyrektor wszczyna procedurę „Niebieskiej Karty”, wypełniając formularz „Niebieska Karta – A”, a formularz „Niebieska Karta – B” przekazuje rodzicowi, osobie najbliższej lub pełnoletniej osobie wskazanej przez małoletniego. Wypełniony formularz „Niebieska Karta – A” szkoła niezwłocznie przekazuje przewodniczącemu zespołu interdyscyplinarnego do spraw przeciwdziałania przemocy w rodzinie, w terminie nie później niż 5 dni roboczych od wszczęcia procedury</w:t>
      </w:r>
      <w:r w:rsidRPr="00F12A3B">
        <w:rPr>
          <w:rFonts w:cstheme="minorHAnsi"/>
          <w:color w:val="FF0000"/>
          <w:kern w:val="0"/>
        </w:rPr>
        <w:t xml:space="preserve">. </w:t>
      </w:r>
      <w:r w:rsidRPr="00F12A3B">
        <w:rPr>
          <w:rFonts w:cstheme="minorHAnsi"/>
          <w:color w:val="000000"/>
          <w:kern w:val="0"/>
        </w:rPr>
        <w:t xml:space="preserve">Kopię wypełnionego formularza pozostawia się w szkole. </w:t>
      </w:r>
    </w:p>
    <w:p w14:paraId="2C30D3CE"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4. Całość podjętych działań dokumentowana jest w formie protokołów i notatek służbowych, które udostępnione są na żądanie instytucji prowadzącej postępowanie karne. Tworzona jest także karta przebiegu interwencji. </w:t>
      </w:r>
    </w:p>
    <w:p w14:paraId="683A637F"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5. W sytuacji stwierdzenia, że zgłoszenie jest bezzasadne i nie dochodzi do krzywdzenia dziecka, dyrektor szkoły lub inna osoba uczestnicząca w spotkaniu, o którym mowa w ust. 2, sporządza notatkę z zakończenia procedury, przy czym zlecone zostaje dalsze obserwowanie sytuacji ucznia. </w:t>
      </w:r>
    </w:p>
    <w:p w14:paraId="2307DAED"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lastRenderedPageBreak/>
        <w:t xml:space="preserve">6. W przypadku braku współpracy ze strony rodziców, opiekunów prawnych, niewywiązywania się z założeń planu pomocy, unikania kontaktu z pracownikami szkoły, dyrektor pisemnie wnioskuje do sądu rodzinnego o wgląd w sytuację rodzinną, przekazując poczynione ustalenia. </w:t>
      </w:r>
    </w:p>
    <w:p w14:paraId="7F667D20" w14:textId="0B85F8AC"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7. Wychowawca ucznia, pedagog szkolny</w:t>
      </w:r>
      <w:r w:rsidR="00EE6BE0">
        <w:rPr>
          <w:rFonts w:cstheme="minorHAnsi"/>
          <w:color w:val="000000"/>
          <w:kern w:val="0"/>
        </w:rPr>
        <w:t>, pedagog specjalny</w:t>
      </w:r>
      <w:r w:rsidRPr="00F12A3B">
        <w:rPr>
          <w:rFonts w:cstheme="minorHAnsi"/>
          <w:color w:val="000000"/>
          <w:kern w:val="0"/>
        </w:rPr>
        <w:t xml:space="preserve"> i dyrektor opracowuje plan wsparcia ucznia, w którym zawarte zostają wskazania dotyczące podjęcia przez szkołę działań w celu zapewnienia bezpieczeństwa, oferowane uczniowi i jego rodzicom formy wsparcia psychologiczno-pedagogicznego i informacje o skierowaniu ucznia/rodziny do specjalisty spoza szkoły. </w:t>
      </w:r>
    </w:p>
    <w:p w14:paraId="19DB3C53" w14:textId="77777777" w:rsidR="00A47385" w:rsidRPr="00F12A3B" w:rsidRDefault="00A47385" w:rsidP="00F12A3B">
      <w:pPr>
        <w:suppressAutoHyphens w:val="0"/>
        <w:spacing w:after="120" w:line="276" w:lineRule="auto"/>
        <w:jc w:val="both"/>
        <w:rPr>
          <w:rFonts w:cstheme="minorHAnsi"/>
          <w:color w:val="000000"/>
          <w:kern w:val="0"/>
        </w:rPr>
      </w:pPr>
    </w:p>
    <w:p w14:paraId="0AA5EDD5" w14:textId="77777777" w:rsidR="00A47385" w:rsidRPr="00F12A3B" w:rsidRDefault="005E5445" w:rsidP="00F12A3B">
      <w:pPr>
        <w:suppressAutoHyphens w:val="0"/>
        <w:spacing w:after="120" w:line="276" w:lineRule="auto"/>
        <w:jc w:val="both"/>
        <w:rPr>
          <w:rFonts w:cstheme="minorHAnsi"/>
        </w:rPr>
      </w:pPr>
      <w:r w:rsidRPr="00F12A3B">
        <w:rPr>
          <w:rFonts w:cstheme="minorHAnsi"/>
          <w:b/>
          <w:bCs/>
          <w:color w:val="000000"/>
          <w:kern w:val="0"/>
        </w:rPr>
        <w:t xml:space="preserve">III. Krzywdzenie ucznia przez pracownika szkoły </w:t>
      </w:r>
    </w:p>
    <w:p w14:paraId="1AA1C844" w14:textId="77777777" w:rsidR="00A47385" w:rsidRPr="00F12A3B" w:rsidRDefault="00A47385" w:rsidP="00F12A3B">
      <w:pPr>
        <w:suppressAutoHyphens w:val="0"/>
        <w:spacing w:after="120" w:line="276" w:lineRule="auto"/>
        <w:jc w:val="both"/>
        <w:rPr>
          <w:rFonts w:cstheme="minorHAnsi"/>
          <w:color w:val="000000"/>
          <w:kern w:val="0"/>
        </w:rPr>
      </w:pPr>
    </w:p>
    <w:p w14:paraId="22E99467" w14:textId="7BEEB1EF" w:rsidR="00044AC6" w:rsidRPr="00F12A3B" w:rsidRDefault="005E5445" w:rsidP="00F12A3B">
      <w:pPr>
        <w:suppressAutoHyphens w:val="0"/>
        <w:spacing w:after="0" w:line="276" w:lineRule="auto"/>
        <w:jc w:val="both"/>
        <w:rPr>
          <w:rFonts w:cstheme="minorHAnsi"/>
          <w:color w:val="000000"/>
          <w:kern w:val="0"/>
        </w:rPr>
      </w:pPr>
      <w:r w:rsidRPr="00F12A3B">
        <w:rPr>
          <w:rFonts w:cstheme="minorHAnsi"/>
          <w:color w:val="000000"/>
          <w:kern w:val="0"/>
        </w:rPr>
        <w:t xml:space="preserve">1. Osoba, która uzyskała informację, że uczeń jest krzywdzony przez pracownika szkoły, przekazuje ją dyrektorowi, wychowawcy ucznia </w:t>
      </w:r>
      <w:r w:rsidR="00973E87">
        <w:rPr>
          <w:rFonts w:cstheme="minorHAnsi"/>
          <w:color w:val="000000"/>
          <w:kern w:val="0"/>
        </w:rPr>
        <w:t xml:space="preserve">lub </w:t>
      </w:r>
      <w:r w:rsidRPr="00F12A3B">
        <w:rPr>
          <w:rFonts w:cstheme="minorHAnsi"/>
          <w:color w:val="000000"/>
          <w:kern w:val="0"/>
        </w:rPr>
        <w:t>osob</w:t>
      </w:r>
      <w:r w:rsidR="00973E87">
        <w:rPr>
          <w:rFonts w:cstheme="minorHAnsi"/>
          <w:color w:val="000000"/>
          <w:kern w:val="0"/>
        </w:rPr>
        <w:t>om</w:t>
      </w:r>
      <w:r w:rsidRPr="00F12A3B">
        <w:rPr>
          <w:rFonts w:cstheme="minorHAnsi"/>
          <w:color w:val="000000"/>
          <w:kern w:val="0"/>
        </w:rPr>
        <w:t xml:space="preserve"> wskazan</w:t>
      </w:r>
      <w:r w:rsidR="00973E87">
        <w:rPr>
          <w:rFonts w:cstheme="minorHAnsi"/>
          <w:color w:val="000000"/>
          <w:kern w:val="0"/>
        </w:rPr>
        <w:t>ym</w:t>
      </w:r>
      <w:r w:rsidRPr="00F12A3B">
        <w:rPr>
          <w:rFonts w:cstheme="minorHAnsi"/>
          <w:color w:val="000000"/>
          <w:kern w:val="0"/>
        </w:rPr>
        <w:t xml:space="preserve"> do zgłaszania incydentów  w rozdziale 1 pkt 1.5 Standardów, wraz ze sporządzoną notatką służbową. </w:t>
      </w:r>
    </w:p>
    <w:p w14:paraId="6D2C2CE0" w14:textId="00BE6306" w:rsidR="00A47385" w:rsidRPr="00F12A3B" w:rsidRDefault="005E5445" w:rsidP="00F12A3B">
      <w:pPr>
        <w:suppressAutoHyphens w:val="0"/>
        <w:spacing w:after="0" w:line="276" w:lineRule="auto"/>
        <w:jc w:val="both"/>
        <w:rPr>
          <w:rFonts w:cstheme="minorHAnsi"/>
        </w:rPr>
      </w:pPr>
      <w:r w:rsidRPr="00F12A3B">
        <w:rPr>
          <w:rFonts w:cstheme="minorHAnsi"/>
          <w:color w:val="FFFFFF"/>
          <w:kern w:val="0"/>
        </w:rPr>
        <w:t xml:space="preserve">PROCEDURY ANIA </w:t>
      </w:r>
    </w:p>
    <w:p w14:paraId="52C28748" w14:textId="07DD4EA4" w:rsidR="00A47385" w:rsidRPr="00F12A3B" w:rsidRDefault="005E5445" w:rsidP="00F12A3B">
      <w:pPr>
        <w:suppressAutoHyphens w:val="0"/>
        <w:spacing w:after="0" w:line="276" w:lineRule="auto"/>
        <w:jc w:val="both"/>
        <w:rPr>
          <w:rFonts w:cstheme="minorHAnsi"/>
          <w:color w:val="000000"/>
          <w:kern w:val="0"/>
        </w:rPr>
      </w:pPr>
      <w:r w:rsidRPr="00F12A3B">
        <w:rPr>
          <w:rFonts w:cstheme="minorHAnsi"/>
          <w:color w:val="000000"/>
          <w:kern w:val="0"/>
        </w:rPr>
        <w:t xml:space="preserve">2. W przypadku, gdy zagrożone jest życie lub zdrowie ucznia, </w:t>
      </w:r>
      <w:r w:rsidRPr="00F12A3B">
        <w:rPr>
          <w:rFonts w:cstheme="minorHAnsi"/>
          <w:kern w:val="0"/>
        </w:rPr>
        <w:t>niezwłocznie</w:t>
      </w:r>
      <w:r w:rsidR="003845A8" w:rsidRPr="00F12A3B">
        <w:rPr>
          <w:rFonts w:cstheme="minorHAnsi"/>
          <w:kern w:val="0"/>
        </w:rPr>
        <w:t xml:space="preserve"> powiadamiana jest alarmowo Policja </w:t>
      </w:r>
      <w:r w:rsidRPr="00F12A3B">
        <w:rPr>
          <w:rFonts w:cstheme="minorHAnsi"/>
          <w:kern w:val="0"/>
        </w:rPr>
        <w:t xml:space="preserve">przez osobę ujawniającą krzywdzenie, </w:t>
      </w:r>
      <w:r w:rsidRPr="00F12A3B">
        <w:rPr>
          <w:rFonts w:cstheme="minorHAnsi"/>
          <w:color w:val="000000"/>
          <w:kern w:val="0"/>
        </w:rPr>
        <w:t xml:space="preserve">a w zgłoszeniu podawane są dane osoby zgłaszającej, dane ucznia oraz dane osoby podejrzanej o krzywdzenie, a także wszystkie znane fakty w sprawie. Osoba zawiadamiająca w tej sytuacji wypełnia również kartę przebiegu interwencji. </w:t>
      </w:r>
    </w:p>
    <w:p w14:paraId="16480C18" w14:textId="77777777" w:rsidR="00044AC6" w:rsidRPr="00F12A3B" w:rsidRDefault="00044AC6" w:rsidP="00F12A3B">
      <w:pPr>
        <w:suppressAutoHyphens w:val="0"/>
        <w:spacing w:after="0" w:line="276" w:lineRule="auto"/>
        <w:jc w:val="both"/>
        <w:rPr>
          <w:rFonts w:cstheme="minorHAnsi"/>
        </w:rPr>
      </w:pPr>
    </w:p>
    <w:p w14:paraId="0BCCC361" w14:textId="4B0FCEDA"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3. Dyrektor szkoły </w:t>
      </w:r>
      <w:r w:rsidR="00CA0FC6">
        <w:rPr>
          <w:rFonts w:cstheme="minorHAnsi"/>
          <w:color w:val="000000"/>
          <w:kern w:val="0"/>
        </w:rPr>
        <w:t xml:space="preserve">postępuje zgodnie z obowiązującymi przepisami prawa </w:t>
      </w:r>
      <w:r w:rsidRPr="00F12A3B">
        <w:rPr>
          <w:rFonts w:cstheme="minorHAnsi"/>
          <w:color w:val="000000"/>
          <w:kern w:val="0"/>
        </w:rPr>
        <w:t xml:space="preserve"> </w:t>
      </w:r>
      <w:r w:rsidR="00CA0FC6">
        <w:rPr>
          <w:rFonts w:cstheme="minorHAnsi"/>
          <w:color w:val="000000"/>
          <w:kern w:val="0"/>
        </w:rPr>
        <w:t xml:space="preserve">wobec </w:t>
      </w:r>
      <w:r w:rsidR="0081389E">
        <w:rPr>
          <w:rFonts w:cstheme="minorHAnsi"/>
          <w:color w:val="000000"/>
          <w:kern w:val="0"/>
        </w:rPr>
        <w:t xml:space="preserve">pracownika, którego dotyczy zgłoszenie, wzywa osobę na rozmowę wyjaśniającą. Po wyjaśnieniu sprawy Dyrektor podejmuje odpowiednie decyzje. Z rozmowy sporządzona jest notatka służbowa. </w:t>
      </w:r>
    </w:p>
    <w:p w14:paraId="49701B22"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4. Jeżeli zgłoszono krzywdzenie ze strony wychowawcy ucznia, osoba ta nie uczestniczy w spotkaniu, o którym mowa w ust. 3. </w:t>
      </w:r>
    </w:p>
    <w:p w14:paraId="6CCDB859" w14:textId="08D9F431"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5. Jeżeli zgłoszono krzywdzenie ze strony dyrektora szkoły, działania interwencyjne prowad</w:t>
      </w:r>
      <w:r w:rsidR="009E43F4">
        <w:rPr>
          <w:rFonts w:cstheme="minorHAnsi"/>
          <w:color w:val="000000"/>
          <w:kern w:val="0"/>
        </w:rPr>
        <w:t>zą</w:t>
      </w:r>
      <w:r w:rsidRPr="00F12A3B">
        <w:rPr>
          <w:rFonts w:cstheme="minorHAnsi"/>
          <w:color w:val="000000"/>
          <w:kern w:val="0"/>
        </w:rPr>
        <w:t xml:space="preserve"> osob</w:t>
      </w:r>
      <w:r w:rsidR="009E43F4">
        <w:rPr>
          <w:rFonts w:cstheme="minorHAnsi"/>
          <w:color w:val="000000"/>
          <w:kern w:val="0"/>
        </w:rPr>
        <w:t>y</w:t>
      </w:r>
      <w:r w:rsidRPr="00F12A3B">
        <w:rPr>
          <w:rFonts w:cstheme="minorHAnsi"/>
          <w:color w:val="000000"/>
          <w:kern w:val="0"/>
        </w:rPr>
        <w:t xml:space="preserve"> wskazan</w:t>
      </w:r>
      <w:r w:rsidR="009E43F4">
        <w:rPr>
          <w:rFonts w:cstheme="minorHAnsi"/>
          <w:color w:val="000000"/>
          <w:kern w:val="0"/>
        </w:rPr>
        <w:t>e</w:t>
      </w:r>
      <w:r w:rsidRPr="00F12A3B">
        <w:rPr>
          <w:rFonts w:cstheme="minorHAnsi"/>
          <w:color w:val="000000"/>
          <w:kern w:val="0"/>
        </w:rPr>
        <w:t xml:space="preserve"> w rozdziale 1 ust. 1.5. Standardów.</w:t>
      </w:r>
    </w:p>
    <w:p w14:paraId="2B2615BC" w14:textId="77777777"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6. Podczas spotkania omówiona zostaje sytuacja dziecka i zasadność podejrzeń, a także wypracowany zostaje sposób postępowania w tej sytuacji. W protokole ze spotkania zawarte zostają opracowane wnioski i postanowienia. </w:t>
      </w:r>
    </w:p>
    <w:p w14:paraId="6F1C9A3F" w14:textId="02DE82BE"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7. </w:t>
      </w:r>
      <w:r w:rsidRPr="00F12A3B">
        <w:rPr>
          <w:rFonts w:cstheme="minorHAnsi"/>
          <w:kern w:val="0"/>
        </w:rPr>
        <w:t xml:space="preserve">W przypadku potwierdzenia podejrzeń, </w:t>
      </w:r>
      <w:r w:rsidR="003845A8" w:rsidRPr="00F12A3B">
        <w:rPr>
          <w:rFonts w:cstheme="minorHAnsi"/>
          <w:kern w:val="0"/>
        </w:rPr>
        <w:t>dyrektor lub osob</w:t>
      </w:r>
      <w:r w:rsidR="00FC287E">
        <w:rPr>
          <w:rFonts w:cstheme="minorHAnsi"/>
          <w:kern w:val="0"/>
        </w:rPr>
        <w:t>y</w:t>
      </w:r>
      <w:r w:rsidR="003845A8" w:rsidRPr="00F12A3B">
        <w:rPr>
          <w:rFonts w:cstheme="minorHAnsi"/>
          <w:kern w:val="0"/>
        </w:rPr>
        <w:t xml:space="preserve"> wskazan</w:t>
      </w:r>
      <w:r w:rsidR="00FC287E">
        <w:rPr>
          <w:rFonts w:cstheme="minorHAnsi"/>
          <w:kern w:val="0"/>
        </w:rPr>
        <w:t>e</w:t>
      </w:r>
      <w:r w:rsidR="003845A8" w:rsidRPr="00F12A3B">
        <w:rPr>
          <w:rFonts w:cstheme="minorHAnsi"/>
          <w:kern w:val="0"/>
        </w:rPr>
        <w:t xml:space="preserve"> w rozdziale 1 ust. 1.5. Standardów </w:t>
      </w:r>
      <w:r w:rsidRPr="00F12A3B">
        <w:rPr>
          <w:rFonts w:cstheme="minorHAnsi"/>
          <w:kern w:val="0"/>
        </w:rPr>
        <w:t>informuj</w:t>
      </w:r>
      <w:r w:rsidR="005B2924">
        <w:rPr>
          <w:rFonts w:cstheme="minorHAnsi"/>
          <w:kern w:val="0"/>
        </w:rPr>
        <w:t>ą</w:t>
      </w:r>
      <w:r w:rsidRPr="00F12A3B">
        <w:rPr>
          <w:rFonts w:cstheme="minorHAnsi"/>
          <w:kern w:val="0"/>
        </w:rPr>
        <w:t xml:space="preserve"> o zdarzeniu</w:t>
      </w:r>
      <w:r w:rsidRPr="00F12A3B">
        <w:rPr>
          <w:rFonts w:cstheme="minorHAnsi"/>
          <w:color w:val="FF0000"/>
          <w:kern w:val="0"/>
        </w:rPr>
        <w:t xml:space="preserve"> </w:t>
      </w:r>
      <w:r w:rsidRPr="00F12A3B">
        <w:rPr>
          <w:rFonts w:cstheme="minorHAnsi"/>
          <w:color w:val="000000"/>
          <w:kern w:val="0"/>
        </w:rPr>
        <w:t xml:space="preserve">rodziców </w:t>
      </w:r>
      <w:r w:rsidR="003845A8" w:rsidRPr="00F12A3B">
        <w:rPr>
          <w:rFonts w:cstheme="minorHAnsi"/>
          <w:color w:val="000000"/>
          <w:kern w:val="0"/>
        </w:rPr>
        <w:t>ucznia</w:t>
      </w:r>
      <w:r w:rsidRPr="00F12A3B">
        <w:rPr>
          <w:rFonts w:cstheme="minorHAnsi"/>
          <w:color w:val="000000"/>
          <w:kern w:val="0"/>
        </w:rPr>
        <w:t xml:space="preserve"> krzywdzonego oraz pisemnie odpowiednie służby (Policję / prokuraturę), składając zawiadomienie o możliwości popełnienia przestępstwa. Opracowywany jest plan wsparcia uczn</w:t>
      </w:r>
      <w:r w:rsidR="003845A8" w:rsidRPr="00F12A3B">
        <w:rPr>
          <w:rFonts w:cstheme="minorHAnsi"/>
          <w:color w:val="000000"/>
          <w:kern w:val="0"/>
        </w:rPr>
        <w:t xml:space="preserve">ia, </w:t>
      </w:r>
      <w:r w:rsidRPr="00F12A3B">
        <w:rPr>
          <w:rFonts w:cstheme="minorHAnsi"/>
          <w:color w:val="000000"/>
          <w:kern w:val="0"/>
        </w:rPr>
        <w:t xml:space="preserve">z którym </w:t>
      </w:r>
      <w:r w:rsidR="003845A8" w:rsidRPr="00F12A3B">
        <w:rPr>
          <w:rFonts w:cstheme="minorHAnsi"/>
          <w:color w:val="000000"/>
          <w:kern w:val="0"/>
        </w:rPr>
        <w:t>zapoznawany jest uczeń i jego ro</w:t>
      </w:r>
      <w:r w:rsidRPr="00F12A3B">
        <w:rPr>
          <w:rFonts w:cstheme="minorHAnsi"/>
          <w:color w:val="000000"/>
          <w:kern w:val="0"/>
        </w:rPr>
        <w:t xml:space="preserve">dzice. </w:t>
      </w:r>
    </w:p>
    <w:p w14:paraId="375651A2" w14:textId="3A64101B" w:rsidR="00A47385" w:rsidRPr="00F12A3B" w:rsidRDefault="005E5445" w:rsidP="00F12A3B">
      <w:pPr>
        <w:suppressAutoHyphens w:val="0"/>
        <w:spacing w:after="120" w:line="276" w:lineRule="auto"/>
        <w:jc w:val="both"/>
        <w:rPr>
          <w:rFonts w:cstheme="minorHAnsi"/>
        </w:rPr>
      </w:pPr>
      <w:r w:rsidRPr="00F12A3B">
        <w:rPr>
          <w:rFonts w:cstheme="minorHAnsi"/>
          <w:color w:val="000000"/>
          <w:kern w:val="0"/>
        </w:rPr>
        <w:t xml:space="preserve">8. W przypadku ustalenia, że zachowania pracownika </w:t>
      </w:r>
      <w:r w:rsidR="0021568A">
        <w:rPr>
          <w:rFonts w:cstheme="minorHAnsi"/>
          <w:color w:val="000000"/>
          <w:kern w:val="0"/>
        </w:rPr>
        <w:t>są nieakceptowalne wobec ucznia</w:t>
      </w:r>
      <w:r w:rsidRPr="00F12A3B">
        <w:rPr>
          <w:rFonts w:cstheme="minorHAnsi"/>
          <w:color w:val="000000"/>
          <w:kern w:val="0"/>
        </w:rPr>
        <w:t xml:space="preserve">, dyrektor szkoły przeprowadza rozmowę dyscyplinującą z pracownikiem, a jeśli nie przyniesie ona skutków, podejmuje się kroki zgodne z kodeksem pracy i innymi przepisami prawa. </w:t>
      </w:r>
    </w:p>
    <w:p w14:paraId="244E10E8" w14:textId="2484EDE4" w:rsidR="00A47385" w:rsidRDefault="005E5445" w:rsidP="003956D0">
      <w:pPr>
        <w:suppressAutoHyphens w:val="0"/>
        <w:spacing w:after="120" w:line="276" w:lineRule="auto"/>
        <w:jc w:val="right"/>
        <w:rPr>
          <w:rFonts w:cstheme="minorHAnsi"/>
          <w:i/>
          <w:iCs/>
          <w:color w:val="000000"/>
          <w:kern w:val="0"/>
        </w:rPr>
      </w:pPr>
      <w:r w:rsidRPr="00F12A3B">
        <w:rPr>
          <w:rFonts w:cstheme="minorHAnsi"/>
        </w:rPr>
        <w:br w:type="page"/>
      </w:r>
      <w:r w:rsidRPr="00F12A3B">
        <w:rPr>
          <w:rFonts w:cstheme="minorHAnsi"/>
          <w:i/>
          <w:iCs/>
          <w:color w:val="000000"/>
          <w:kern w:val="0"/>
        </w:rPr>
        <w:lastRenderedPageBreak/>
        <w:t xml:space="preserve">Załącznik nr 5 </w:t>
      </w:r>
    </w:p>
    <w:p w14:paraId="7739F927" w14:textId="77777777" w:rsidR="00BD1EF2" w:rsidRPr="00F12A3B" w:rsidRDefault="00BD1EF2" w:rsidP="003956D0">
      <w:pPr>
        <w:suppressAutoHyphens w:val="0"/>
        <w:spacing w:after="120" w:line="276" w:lineRule="auto"/>
        <w:jc w:val="both"/>
        <w:rPr>
          <w:rFonts w:cstheme="minorHAnsi"/>
          <w:color w:val="000000"/>
          <w:kern w:val="0"/>
        </w:rPr>
      </w:pPr>
    </w:p>
    <w:p w14:paraId="61EB5ED5" w14:textId="32F2B2F0" w:rsidR="00A47385" w:rsidRDefault="005E5445" w:rsidP="003956D0">
      <w:pPr>
        <w:suppressAutoHyphens w:val="0"/>
        <w:spacing w:after="120" w:line="276" w:lineRule="auto"/>
        <w:jc w:val="center"/>
        <w:rPr>
          <w:rFonts w:cstheme="minorHAnsi"/>
          <w:b/>
          <w:bCs/>
          <w:color w:val="000000"/>
          <w:kern w:val="0"/>
        </w:rPr>
      </w:pPr>
      <w:r w:rsidRPr="00F12A3B">
        <w:rPr>
          <w:rFonts w:cstheme="minorHAnsi"/>
          <w:b/>
          <w:bCs/>
          <w:color w:val="000000"/>
          <w:kern w:val="0"/>
        </w:rPr>
        <w:t>Oświadczenie o zapoznaniu się ze Standardami Ochrony Małoletnich</w:t>
      </w:r>
    </w:p>
    <w:p w14:paraId="6E9C18FA" w14:textId="77777777" w:rsidR="00BD1EF2" w:rsidRDefault="00BD1EF2" w:rsidP="003956D0">
      <w:pPr>
        <w:suppressAutoHyphens w:val="0"/>
        <w:spacing w:after="120" w:line="276" w:lineRule="auto"/>
        <w:rPr>
          <w:rFonts w:cstheme="minorHAnsi"/>
          <w:color w:val="000000"/>
          <w:kern w:val="0"/>
        </w:rPr>
      </w:pPr>
    </w:p>
    <w:p w14:paraId="34B6A503" w14:textId="77777777" w:rsidR="003956D0" w:rsidRDefault="003956D0" w:rsidP="003956D0">
      <w:pPr>
        <w:suppressAutoHyphens w:val="0"/>
        <w:spacing w:after="120" w:line="276" w:lineRule="auto"/>
        <w:rPr>
          <w:rFonts w:cstheme="minorHAnsi"/>
          <w:color w:val="000000"/>
          <w:kern w:val="0"/>
        </w:rPr>
      </w:pPr>
    </w:p>
    <w:p w14:paraId="3D1B756E" w14:textId="77777777" w:rsidR="003956D0" w:rsidRPr="00F12A3B" w:rsidRDefault="003956D0" w:rsidP="003956D0">
      <w:pPr>
        <w:suppressAutoHyphens w:val="0"/>
        <w:spacing w:after="120" w:line="276" w:lineRule="auto"/>
        <w:rPr>
          <w:rFonts w:cstheme="minorHAnsi"/>
          <w:color w:val="000000"/>
          <w:kern w:val="0"/>
        </w:rPr>
      </w:pPr>
    </w:p>
    <w:p w14:paraId="1DA20752" w14:textId="61E716D9" w:rsidR="00A47385" w:rsidRDefault="005E5445" w:rsidP="003956D0">
      <w:pPr>
        <w:suppressAutoHyphens w:val="0"/>
        <w:spacing w:after="120" w:line="276" w:lineRule="auto"/>
        <w:rPr>
          <w:rFonts w:cstheme="minorHAnsi"/>
          <w:color w:val="000000"/>
          <w:kern w:val="0"/>
        </w:rPr>
      </w:pPr>
      <w:r w:rsidRPr="00F12A3B">
        <w:rPr>
          <w:rFonts w:cstheme="minorHAnsi"/>
          <w:color w:val="000000"/>
          <w:kern w:val="0"/>
        </w:rPr>
        <w:t>Ja niżej podpisany/podpisana oświadczam, że zapoznałem/zapoznałam się z dokumentacją wchodzącą w skład Standardów Ochrony Małoletnich obowiązującą w Szkole Podstawowej im</w:t>
      </w:r>
      <w:r w:rsidR="00BD1EF2">
        <w:rPr>
          <w:rFonts w:cstheme="minorHAnsi"/>
          <w:color w:val="000000"/>
          <w:kern w:val="0"/>
        </w:rPr>
        <w:t xml:space="preserve">. Marii Skłodowskiej </w:t>
      </w:r>
      <w:r w:rsidR="002D76F7">
        <w:rPr>
          <w:rFonts w:cstheme="minorHAnsi"/>
          <w:color w:val="000000"/>
          <w:kern w:val="0"/>
        </w:rPr>
        <w:t>–</w:t>
      </w:r>
      <w:r w:rsidR="00BD1EF2">
        <w:rPr>
          <w:rFonts w:cstheme="minorHAnsi"/>
          <w:color w:val="000000"/>
          <w:kern w:val="0"/>
        </w:rPr>
        <w:t xml:space="preserve"> Curie</w:t>
      </w:r>
      <w:r w:rsidR="002D76F7">
        <w:rPr>
          <w:rFonts w:cstheme="minorHAnsi"/>
          <w:color w:val="000000"/>
          <w:kern w:val="0"/>
        </w:rPr>
        <w:t xml:space="preserve"> w Pawlikowicach</w:t>
      </w:r>
      <w:r w:rsidRPr="00F12A3B">
        <w:rPr>
          <w:rFonts w:cstheme="minorHAnsi"/>
          <w:color w:val="000000"/>
          <w:kern w:val="0"/>
        </w:rPr>
        <w:t xml:space="preserve"> i przyjmuję ją do realizacji. </w:t>
      </w:r>
    </w:p>
    <w:p w14:paraId="750990E4" w14:textId="77777777" w:rsidR="00BD1EF2" w:rsidRDefault="00BD1EF2" w:rsidP="003956D0">
      <w:pPr>
        <w:suppressAutoHyphens w:val="0"/>
        <w:spacing w:after="120" w:line="276" w:lineRule="auto"/>
        <w:rPr>
          <w:rFonts w:cstheme="minorHAnsi"/>
          <w:color w:val="000000"/>
          <w:kern w:val="0"/>
        </w:rPr>
      </w:pPr>
    </w:p>
    <w:p w14:paraId="5E67BF08" w14:textId="77777777" w:rsidR="00BD1EF2" w:rsidRDefault="00BD1EF2" w:rsidP="003956D0">
      <w:pPr>
        <w:suppressAutoHyphens w:val="0"/>
        <w:spacing w:after="120" w:line="276" w:lineRule="auto"/>
        <w:rPr>
          <w:rFonts w:cstheme="minorHAnsi"/>
          <w:color w:val="000000"/>
          <w:kern w:val="0"/>
        </w:rPr>
      </w:pPr>
    </w:p>
    <w:p w14:paraId="4118BACE" w14:textId="77777777" w:rsidR="00BD1EF2" w:rsidRPr="00F12A3B" w:rsidRDefault="00BD1EF2" w:rsidP="003956D0">
      <w:pPr>
        <w:suppressAutoHyphens w:val="0"/>
        <w:spacing w:after="120" w:line="276" w:lineRule="auto"/>
        <w:rPr>
          <w:rFonts w:cstheme="minorHAnsi"/>
          <w:color w:val="000000"/>
          <w:kern w:val="0"/>
        </w:rPr>
      </w:pPr>
    </w:p>
    <w:p w14:paraId="6BFF8484" w14:textId="55F95DF5" w:rsidR="00A47385" w:rsidRPr="00F12A3B" w:rsidRDefault="005E5445" w:rsidP="003956D0">
      <w:pPr>
        <w:suppressAutoHyphens w:val="0"/>
        <w:spacing w:after="120" w:line="276" w:lineRule="auto"/>
        <w:jc w:val="right"/>
        <w:rPr>
          <w:rFonts w:cstheme="minorHAnsi"/>
          <w:color w:val="000000"/>
          <w:kern w:val="0"/>
        </w:rPr>
      </w:pPr>
      <w:r w:rsidRPr="00F12A3B">
        <w:rPr>
          <w:rFonts w:cstheme="minorHAnsi"/>
          <w:color w:val="000000"/>
          <w:kern w:val="0"/>
        </w:rPr>
        <w:t xml:space="preserve">……………………………………………………………… </w:t>
      </w:r>
      <w:r w:rsidR="003956D0">
        <w:rPr>
          <w:rFonts w:cstheme="minorHAnsi"/>
          <w:color w:val="000000"/>
          <w:kern w:val="0"/>
        </w:rPr>
        <w:tab/>
      </w:r>
    </w:p>
    <w:p w14:paraId="448BB0D7" w14:textId="24D0389D" w:rsidR="00A47385" w:rsidRPr="00F12A3B" w:rsidRDefault="005E5445" w:rsidP="003956D0">
      <w:pPr>
        <w:spacing w:after="120" w:line="276" w:lineRule="auto"/>
        <w:jc w:val="right"/>
        <w:rPr>
          <w:rFonts w:cstheme="minorHAnsi"/>
          <w:i/>
          <w:iCs/>
          <w:color w:val="000000"/>
          <w:kern w:val="0"/>
        </w:rPr>
      </w:pPr>
      <w:r w:rsidRPr="00F12A3B">
        <w:rPr>
          <w:rFonts w:cstheme="minorHAnsi"/>
          <w:i/>
          <w:iCs/>
          <w:color w:val="000000"/>
          <w:kern w:val="0"/>
        </w:rPr>
        <w:t>(data, podpis)</w:t>
      </w:r>
      <w:r w:rsidR="003956D0">
        <w:rPr>
          <w:rFonts w:cstheme="minorHAnsi"/>
          <w:i/>
          <w:iCs/>
          <w:color w:val="000000"/>
          <w:kern w:val="0"/>
        </w:rPr>
        <w:tab/>
      </w:r>
      <w:r w:rsidR="003956D0">
        <w:rPr>
          <w:rFonts w:cstheme="minorHAnsi"/>
          <w:i/>
          <w:iCs/>
          <w:color w:val="000000"/>
          <w:kern w:val="0"/>
        </w:rPr>
        <w:tab/>
      </w:r>
      <w:r w:rsidR="003956D0">
        <w:rPr>
          <w:rFonts w:cstheme="minorHAnsi"/>
          <w:i/>
          <w:iCs/>
          <w:color w:val="000000"/>
          <w:kern w:val="0"/>
        </w:rPr>
        <w:tab/>
      </w:r>
    </w:p>
    <w:p w14:paraId="3E0C0FBB" w14:textId="77777777" w:rsidR="00A47385" w:rsidRPr="00F12A3B" w:rsidRDefault="00A47385" w:rsidP="003956D0">
      <w:pPr>
        <w:spacing w:after="120" w:line="276" w:lineRule="auto"/>
        <w:jc w:val="right"/>
        <w:rPr>
          <w:rFonts w:cstheme="minorHAnsi"/>
          <w:b/>
          <w:bCs/>
        </w:rPr>
      </w:pPr>
    </w:p>
    <w:sectPr w:rsidR="00A47385" w:rsidRPr="00F12A3B">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511AA" w14:textId="77777777" w:rsidR="000328BF" w:rsidRDefault="000328BF">
      <w:pPr>
        <w:spacing w:after="0" w:line="240" w:lineRule="auto"/>
      </w:pPr>
      <w:r>
        <w:separator/>
      </w:r>
    </w:p>
  </w:endnote>
  <w:endnote w:type="continuationSeparator" w:id="0">
    <w:p w14:paraId="6F5410C5" w14:textId="77777777" w:rsidR="000328BF" w:rsidRDefault="0003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7CE2" w14:textId="77777777" w:rsidR="000328BF" w:rsidRDefault="000328BF">
      <w:pPr>
        <w:rPr>
          <w:sz w:val="12"/>
        </w:rPr>
      </w:pPr>
      <w:r>
        <w:separator/>
      </w:r>
    </w:p>
  </w:footnote>
  <w:footnote w:type="continuationSeparator" w:id="0">
    <w:p w14:paraId="31BB7569" w14:textId="77777777" w:rsidR="000328BF" w:rsidRDefault="000328BF">
      <w:pPr>
        <w:rPr>
          <w:sz w:val="12"/>
        </w:rPr>
      </w:pPr>
      <w:r>
        <w:continuationSeparator/>
      </w:r>
    </w:p>
  </w:footnote>
  <w:footnote w:id="1">
    <w:p w14:paraId="53107326" w14:textId="77777777" w:rsidR="00A47385" w:rsidRPr="005D5184" w:rsidRDefault="005E5445">
      <w:pPr>
        <w:pStyle w:val="Tekstprzypisudolnego"/>
        <w:rPr>
          <w:sz w:val="16"/>
          <w:szCs w:val="16"/>
        </w:rPr>
      </w:pPr>
      <w:r w:rsidRPr="005D5184">
        <w:rPr>
          <w:rStyle w:val="Znakiprzypiswdolnych"/>
          <w:sz w:val="16"/>
          <w:szCs w:val="16"/>
        </w:rPr>
        <w:footnoteRef/>
      </w:r>
      <w:r w:rsidRPr="005D5184">
        <w:rPr>
          <w:sz w:val="16"/>
          <w:szCs w:val="16"/>
        </w:rPr>
        <w:t xml:space="preserve"> dostęp: rps.ms.gov.pl</w:t>
      </w:r>
    </w:p>
  </w:footnote>
  <w:footnote w:id="2">
    <w:p w14:paraId="391E4981" w14:textId="77777777" w:rsidR="00A47385" w:rsidRPr="005D5184" w:rsidRDefault="005E5445">
      <w:pPr>
        <w:pStyle w:val="Tekstprzypisudolnego"/>
        <w:rPr>
          <w:sz w:val="16"/>
          <w:szCs w:val="16"/>
        </w:rPr>
      </w:pPr>
      <w:r w:rsidRPr="005D5184">
        <w:rPr>
          <w:rStyle w:val="Znakiprzypiswdolnych"/>
          <w:sz w:val="16"/>
          <w:szCs w:val="16"/>
        </w:rPr>
        <w:footnoteRef/>
      </w:r>
      <w:r w:rsidRPr="005D5184">
        <w:rPr>
          <w:sz w:val="16"/>
          <w:szCs w:val="16"/>
        </w:rPr>
        <w:t xml:space="preserve"> Kto dopuszcza się handlu ludźmi, podlega karze pozbawienia wolności </w:t>
      </w:r>
    </w:p>
  </w:footnote>
  <w:footnote w:id="3">
    <w:p w14:paraId="59F6A564" w14:textId="77777777" w:rsidR="00A47385" w:rsidRPr="005D5184" w:rsidRDefault="005E5445">
      <w:pPr>
        <w:pStyle w:val="Tekstprzypisudolnego"/>
        <w:rPr>
          <w:sz w:val="16"/>
          <w:szCs w:val="16"/>
        </w:rPr>
      </w:pPr>
      <w:r w:rsidRPr="005D5184">
        <w:rPr>
          <w:rStyle w:val="Znakiprzypiswdolnych"/>
          <w:sz w:val="16"/>
          <w:szCs w:val="16"/>
        </w:rPr>
        <w:footnoteRef/>
      </w:r>
      <w:r w:rsidRPr="005D5184">
        <w:rPr>
          <w:sz w:val="16"/>
          <w:szCs w:val="16"/>
        </w:rPr>
        <w:t xml:space="preserve">  Kto znęca się fizycznie lub psychicznie nad osobą najbliższą lub nad inną osobą pozostającą w stałym lub przemijającym stosunku zależności od sprawcy</w:t>
      </w:r>
    </w:p>
  </w:footnote>
  <w:footnote w:id="4">
    <w:p w14:paraId="6633CAC3" w14:textId="38F0916E" w:rsidR="00A47385" w:rsidRDefault="005E5445">
      <w:pPr>
        <w:pStyle w:val="Tekstprzypisudolnego"/>
      </w:pPr>
      <w:r w:rsidRPr="005D5184">
        <w:rPr>
          <w:rStyle w:val="Znakiprzypiswdolnych"/>
          <w:sz w:val="16"/>
          <w:szCs w:val="16"/>
        </w:rPr>
        <w:footnoteRef/>
      </w:r>
      <w:r w:rsidRPr="005D5184">
        <w:rPr>
          <w:sz w:val="16"/>
          <w:szCs w:val="16"/>
        </w:rPr>
        <w:t xml:space="preserve"> (Dz. U.</w:t>
      </w:r>
      <w:r w:rsidR="00806FB6" w:rsidRPr="005D5184">
        <w:rPr>
          <w:sz w:val="16"/>
          <w:szCs w:val="16"/>
        </w:rPr>
        <w:t xml:space="preserve"> </w:t>
      </w:r>
      <w:r w:rsidRPr="005D5184">
        <w:rPr>
          <w:sz w:val="16"/>
          <w:szCs w:val="16"/>
        </w:rPr>
        <w:t>z 2023 r. poz. 172 oraz z 2022 r. poz. 2600)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D7911"/>
    <w:multiLevelType w:val="hybridMultilevel"/>
    <w:tmpl w:val="79AAD1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057A62"/>
    <w:multiLevelType w:val="hybridMultilevel"/>
    <w:tmpl w:val="CD5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2368480">
    <w:abstractNumId w:val="1"/>
  </w:num>
  <w:num w:numId="2" w16cid:durableId="134212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85"/>
    <w:rsid w:val="00017881"/>
    <w:rsid w:val="00021CA1"/>
    <w:rsid w:val="00031325"/>
    <w:rsid w:val="000328BF"/>
    <w:rsid w:val="00036A36"/>
    <w:rsid w:val="00044A86"/>
    <w:rsid w:val="00044AC6"/>
    <w:rsid w:val="000655EB"/>
    <w:rsid w:val="00067ED6"/>
    <w:rsid w:val="0008472D"/>
    <w:rsid w:val="00087035"/>
    <w:rsid w:val="000A1B15"/>
    <w:rsid w:val="000C7404"/>
    <w:rsid w:val="000F522A"/>
    <w:rsid w:val="00132C5B"/>
    <w:rsid w:val="00151ADC"/>
    <w:rsid w:val="0015344F"/>
    <w:rsid w:val="00185FD8"/>
    <w:rsid w:val="00187C50"/>
    <w:rsid w:val="001A48CB"/>
    <w:rsid w:val="001C4099"/>
    <w:rsid w:val="001D2BFD"/>
    <w:rsid w:val="001F0793"/>
    <w:rsid w:val="00205F26"/>
    <w:rsid w:val="0021568A"/>
    <w:rsid w:val="002169AD"/>
    <w:rsid w:val="002647A6"/>
    <w:rsid w:val="00266B15"/>
    <w:rsid w:val="0027234C"/>
    <w:rsid w:val="0029460B"/>
    <w:rsid w:val="002A18D2"/>
    <w:rsid w:val="002B5595"/>
    <w:rsid w:val="002B7387"/>
    <w:rsid w:val="002D76F7"/>
    <w:rsid w:val="003257F2"/>
    <w:rsid w:val="003845A8"/>
    <w:rsid w:val="003956D0"/>
    <w:rsid w:val="00397CC9"/>
    <w:rsid w:val="003B5359"/>
    <w:rsid w:val="003B66D4"/>
    <w:rsid w:val="003E1B56"/>
    <w:rsid w:val="003E5D74"/>
    <w:rsid w:val="00410968"/>
    <w:rsid w:val="00412EF4"/>
    <w:rsid w:val="00442ABB"/>
    <w:rsid w:val="00445B7F"/>
    <w:rsid w:val="004920A6"/>
    <w:rsid w:val="004C2743"/>
    <w:rsid w:val="004D584C"/>
    <w:rsid w:val="00574BDC"/>
    <w:rsid w:val="005A75FE"/>
    <w:rsid w:val="005B067F"/>
    <w:rsid w:val="005B2330"/>
    <w:rsid w:val="005B2924"/>
    <w:rsid w:val="005C109A"/>
    <w:rsid w:val="005D5184"/>
    <w:rsid w:val="005E5445"/>
    <w:rsid w:val="00606CE5"/>
    <w:rsid w:val="00627015"/>
    <w:rsid w:val="006326EF"/>
    <w:rsid w:val="0065305B"/>
    <w:rsid w:val="006740A2"/>
    <w:rsid w:val="006774A4"/>
    <w:rsid w:val="0069175E"/>
    <w:rsid w:val="006E1F63"/>
    <w:rsid w:val="006E2228"/>
    <w:rsid w:val="006F662B"/>
    <w:rsid w:val="00705D61"/>
    <w:rsid w:val="00706E06"/>
    <w:rsid w:val="00716423"/>
    <w:rsid w:val="0074037E"/>
    <w:rsid w:val="00745AA7"/>
    <w:rsid w:val="0076174E"/>
    <w:rsid w:val="00767EA6"/>
    <w:rsid w:val="00787B85"/>
    <w:rsid w:val="007A74E2"/>
    <w:rsid w:val="007C332D"/>
    <w:rsid w:val="007D33AE"/>
    <w:rsid w:val="007D4E04"/>
    <w:rsid w:val="00806FB6"/>
    <w:rsid w:val="0081389E"/>
    <w:rsid w:val="00820D6F"/>
    <w:rsid w:val="008233EC"/>
    <w:rsid w:val="00847153"/>
    <w:rsid w:val="00867F42"/>
    <w:rsid w:val="0087246B"/>
    <w:rsid w:val="00894CBC"/>
    <w:rsid w:val="008A2861"/>
    <w:rsid w:val="008C2758"/>
    <w:rsid w:val="008D6EF0"/>
    <w:rsid w:val="008E7CFC"/>
    <w:rsid w:val="008F385A"/>
    <w:rsid w:val="00934F10"/>
    <w:rsid w:val="009574CF"/>
    <w:rsid w:val="00973E87"/>
    <w:rsid w:val="009A0AFE"/>
    <w:rsid w:val="009B1787"/>
    <w:rsid w:val="009C2611"/>
    <w:rsid w:val="009E43F4"/>
    <w:rsid w:val="00A25130"/>
    <w:rsid w:val="00A3176A"/>
    <w:rsid w:val="00A435D8"/>
    <w:rsid w:val="00A47385"/>
    <w:rsid w:val="00A52229"/>
    <w:rsid w:val="00A729CF"/>
    <w:rsid w:val="00A729FE"/>
    <w:rsid w:val="00A8280E"/>
    <w:rsid w:val="00AB6029"/>
    <w:rsid w:val="00AE4FE3"/>
    <w:rsid w:val="00B22175"/>
    <w:rsid w:val="00B420C8"/>
    <w:rsid w:val="00B5100B"/>
    <w:rsid w:val="00B941A9"/>
    <w:rsid w:val="00BB479E"/>
    <w:rsid w:val="00BB4856"/>
    <w:rsid w:val="00BC0050"/>
    <w:rsid w:val="00BD1EF2"/>
    <w:rsid w:val="00BD59C9"/>
    <w:rsid w:val="00C123DE"/>
    <w:rsid w:val="00C22471"/>
    <w:rsid w:val="00C33ADB"/>
    <w:rsid w:val="00C3541C"/>
    <w:rsid w:val="00C47128"/>
    <w:rsid w:val="00C70629"/>
    <w:rsid w:val="00C726FE"/>
    <w:rsid w:val="00C73F05"/>
    <w:rsid w:val="00C80395"/>
    <w:rsid w:val="00CA0FC6"/>
    <w:rsid w:val="00CA2C6A"/>
    <w:rsid w:val="00CB73D6"/>
    <w:rsid w:val="00CD2464"/>
    <w:rsid w:val="00D05C10"/>
    <w:rsid w:val="00D13A56"/>
    <w:rsid w:val="00D2217A"/>
    <w:rsid w:val="00D25B51"/>
    <w:rsid w:val="00D43463"/>
    <w:rsid w:val="00D51314"/>
    <w:rsid w:val="00DA4791"/>
    <w:rsid w:val="00DD5878"/>
    <w:rsid w:val="00DE399A"/>
    <w:rsid w:val="00DF2758"/>
    <w:rsid w:val="00E06357"/>
    <w:rsid w:val="00E0724D"/>
    <w:rsid w:val="00E47FFD"/>
    <w:rsid w:val="00E66C28"/>
    <w:rsid w:val="00E72826"/>
    <w:rsid w:val="00E8694B"/>
    <w:rsid w:val="00E97465"/>
    <w:rsid w:val="00EC05AC"/>
    <w:rsid w:val="00EE6BE0"/>
    <w:rsid w:val="00F04F16"/>
    <w:rsid w:val="00F12A3B"/>
    <w:rsid w:val="00F2230E"/>
    <w:rsid w:val="00F35157"/>
    <w:rsid w:val="00F576E3"/>
    <w:rsid w:val="00F95923"/>
    <w:rsid w:val="00F95B6C"/>
    <w:rsid w:val="00FA2C6C"/>
    <w:rsid w:val="00FA602F"/>
    <w:rsid w:val="00FC287E"/>
    <w:rsid w:val="00FC32E2"/>
    <w:rsid w:val="00FC4FE2"/>
    <w:rsid w:val="00FC7AD0"/>
    <w:rsid w:val="00FE31F5"/>
    <w:rsid w:val="00FF7B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C140"/>
  <w15:docId w15:val="{4B270EA5-91D1-465B-9EB9-A3A49053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3">
    <w:name w:val="heading 3"/>
    <w:basedOn w:val="Normalny"/>
    <w:next w:val="Normalny"/>
    <w:link w:val="Nagwek3Znak"/>
    <w:uiPriority w:val="9"/>
    <w:semiHidden/>
    <w:unhideWhenUsed/>
    <w:qFormat/>
    <w:rsid w:val="00AD52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91794C"/>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1794C"/>
    <w:rPr>
      <w:vertAlign w:val="superscript"/>
    </w:rPr>
  </w:style>
  <w:style w:type="character" w:customStyle="1" w:styleId="TekstprzypisudolnegoZnak">
    <w:name w:val="Tekst przypisu dolnego Znak"/>
    <w:basedOn w:val="Domylnaczcionkaakapitu"/>
    <w:link w:val="Tekstprzypisudolnego"/>
    <w:uiPriority w:val="99"/>
    <w:semiHidden/>
    <w:qFormat/>
    <w:rsid w:val="0091794C"/>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AD523D"/>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agwek3Znak">
    <w:name w:val="Nagłówek 3 Znak"/>
    <w:basedOn w:val="Domylnaczcionkaakapitu"/>
    <w:link w:val="Nagwek3"/>
    <w:uiPriority w:val="9"/>
    <w:semiHidden/>
    <w:qFormat/>
    <w:rsid w:val="00AD523D"/>
    <w:rPr>
      <w:rFonts w:asciiTheme="majorHAnsi" w:eastAsiaTheme="majorEastAsia" w:hAnsiTheme="majorHAnsi" w:cstheme="majorBidi"/>
      <w:color w:val="1F3763" w:themeColor="accent1" w:themeShade="7F"/>
      <w:sz w:val="24"/>
      <w:szCs w:val="24"/>
    </w:rPr>
  </w:style>
  <w:style w:type="character" w:customStyle="1" w:styleId="hgkelc">
    <w:name w:val="hgkelc"/>
    <w:basedOn w:val="Domylnaczcionkaakapitu"/>
    <w:qFormat/>
    <w:rsid w:val="00AD523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F6B29"/>
    <w:pPr>
      <w:ind w:left="720"/>
      <w:contextualSpacing/>
    </w:pPr>
  </w:style>
  <w:style w:type="paragraph" w:customStyle="1" w:styleId="Default">
    <w:name w:val="Default"/>
    <w:qFormat/>
    <w:rsid w:val="005519D5"/>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1794C"/>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91794C"/>
    <w:pPr>
      <w:spacing w:after="0" w:line="240" w:lineRule="auto"/>
    </w:pPr>
    <w:rPr>
      <w:sz w:val="20"/>
      <w:szCs w:val="20"/>
    </w:rPr>
  </w:style>
  <w:style w:type="table" w:styleId="Tabela-Siatka">
    <w:name w:val="Table Grid"/>
    <w:basedOn w:val="Standardowy"/>
    <w:uiPriority w:val="39"/>
    <w:rsid w:val="00C15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04BA-9A76-489F-9C2D-C262DF72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4685</Words>
  <Characters>28112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dc:description/>
  <cp:lastModifiedBy>Beata Waliszewska</cp:lastModifiedBy>
  <cp:revision>136</cp:revision>
  <dcterms:created xsi:type="dcterms:W3CDTF">2024-04-03T11:49:00Z</dcterms:created>
  <dcterms:modified xsi:type="dcterms:W3CDTF">2024-06-26T07:20:00Z</dcterms:modified>
  <dc:language>pl-PL</dc:language>
</cp:coreProperties>
</file>